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D61FDA">
        <w:rPr>
          <w:b/>
          <w:noProof/>
          <w:sz w:val="24"/>
        </w:rPr>
        <w:t>-</w:t>
      </w:r>
      <w:r w:rsidR="00FA789E">
        <w:rPr>
          <w:b/>
          <w:noProof/>
          <w:sz w:val="24"/>
        </w:rPr>
        <w:t>e</w:t>
      </w:r>
      <w:r w:rsidRPr="007A171D">
        <w:rPr>
          <w:b/>
          <w:noProof/>
          <w:sz w:val="24"/>
        </w:rPr>
        <w:tab/>
      </w:r>
      <w:r w:rsidR="00125866" w:rsidRPr="00125866">
        <w:rPr>
          <w:b/>
          <w:noProof/>
          <w:sz w:val="24"/>
        </w:rPr>
        <w:t>R4-2213315</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15 – 26 Aug</w:t>
      </w:r>
      <w:r w:rsidR="00335E52"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35E52" w:rsidRPr="00335E52">
        <w:rPr>
          <w:rFonts w:ascii="Arial" w:hAnsi="Arial" w:cs="Arial"/>
        </w:rPr>
        <w:t xml:space="preserve">R17 Reply LS on </w:t>
      </w:r>
      <w:proofErr w:type="spellStart"/>
      <w:r w:rsidR="00335E52" w:rsidRPr="00335E52">
        <w:rPr>
          <w:rFonts w:ascii="Arial" w:hAnsi="Arial" w:cs="Arial"/>
        </w:rPr>
        <w:t>dualPA</w:t>
      </w:r>
      <w:proofErr w:type="spellEnd"/>
      <w:r w:rsidR="00335E52" w:rsidRPr="00335E52">
        <w:rPr>
          <w:rFonts w:ascii="Arial" w:hAnsi="Arial" w:cs="Arial"/>
        </w:rPr>
        <w:t>-architecture</w:t>
      </w:r>
      <w:r w:rsidR="00A90A89">
        <w:rPr>
          <w:rFonts w:ascii="Arial" w:hAnsi="Arial" w:cs="Arial"/>
        </w:rPr>
        <w:t xml:space="preserve"> capability change</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FB213E" w:rsidRPr="00FB213E">
        <w:rPr>
          <w:rFonts w:ascii="Arial" w:hAnsi="Arial" w:cs="Arial"/>
          <w:b/>
          <w:lang w:val="en-US"/>
        </w:rPr>
        <w:t>9.3.1</w:t>
      </w:r>
      <w:bookmarkStart w:id="0" w:name="_GoBack"/>
      <w:bookmarkEnd w:id="0"/>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6321FB" w:rsidRDefault="00DA21A9" w:rsidP="00744C42">
      <w:pPr>
        <w:rPr>
          <w:rFonts w:eastAsia="宋体"/>
          <w:lang w:eastAsia="zh-CN"/>
        </w:rPr>
      </w:pPr>
      <w:r>
        <w:rPr>
          <w:rFonts w:eastAsia="宋体"/>
          <w:lang w:eastAsia="zh-CN"/>
        </w:rPr>
        <w:t>RAN</w:t>
      </w:r>
      <w:r w:rsidR="00240C9F">
        <w:rPr>
          <w:rFonts w:eastAsia="宋体"/>
          <w:lang w:eastAsia="zh-CN"/>
        </w:rPr>
        <w:t>2</w:t>
      </w:r>
      <w:r>
        <w:rPr>
          <w:rFonts w:eastAsia="宋体"/>
          <w:lang w:eastAsia="zh-CN"/>
        </w:rPr>
        <w:t xml:space="preserve"> has sent</w:t>
      </w:r>
      <w:r w:rsidR="009F09D7">
        <w:rPr>
          <w:rFonts w:eastAsia="宋体"/>
          <w:lang w:eastAsia="zh-CN"/>
        </w:rPr>
        <w:t xml:space="preserve"> LS</w:t>
      </w:r>
      <w:r w:rsidR="008D3D9C">
        <w:rPr>
          <w:rFonts w:eastAsia="宋体"/>
          <w:lang w:eastAsia="zh-CN"/>
        </w:rPr>
        <w:t xml:space="preserve"> [1]</w:t>
      </w:r>
      <w:r w:rsidR="009F09D7">
        <w:rPr>
          <w:rFonts w:eastAsia="宋体"/>
          <w:lang w:eastAsia="zh-CN"/>
        </w:rPr>
        <w:t xml:space="preserve"> </w:t>
      </w:r>
      <w:r>
        <w:rPr>
          <w:rFonts w:eastAsia="宋体"/>
          <w:lang w:eastAsia="zh-CN"/>
        </w:rPr>
        <w:t xml:space="preserve">to RAN4 </w:t>
      </w:r>
      <w:r w:rsidR="009F09D7">
        <w:rPr>
          <w:rFonts w:eastAsia="宋体"/>
          <w:lang w:eastAsia="zh-CN"/>
        </w:rPr>
        <w:t xml:space="preserve">seek </w:t>
      </w:r>
      <w:r w:rsidR="00240C9F">
        <w:rPr>
          <w:rFonts w:eastAsia="宋体"/>
          <w:lang w:eastAsia="zh-CN"/>
        </w:rPr>
        <w:t xml:space="preserve">clarifications about the required </w:t>
      </w:r>
      <w:r w:rsidR="006321FB">
        <w:rPr>
          <w:rFonts w:eastAsia="宋体"/>
          <w:lang w:eastAsia="zh-CN"/>
        </w:rPr>
        <w:t xml:space="preserve">below </w:t>
      </w:r>
      <w:r w:rsidR="00240C9F">
        <w:rPr>
          <w:rFonts w:eastAsia="宋体"/>
          <w:lang w:eastAsia="zh-CN"/>
        </w:rPr>
        <w:t>change</w:t>
      </w:r>
      <w:r w:rsidR="006321FB">
        <w:rPr>
          <w:rFonts w:eastAsia="宋体"/>
          <w:lang w:eastAsia="zh-CN"/>
        </w:rPr>
        <w:t>s</w:t>
      </w:r>
      <w:r w:rsidR="00240C9F">
        <w:rPr>
          <w:rFonts w:eastAsia="宋体"/>
          <w:lang w:eastAsia="zh-CN"/>
        </w:rPr>
        <w:t xml:space="preserve"> in RAN4 LS</w:t>
      </w:r>
      <w:r w:rsidR="00322E4C">
        <w:rPr>
          <w:rFonts w:eastAsia="宋体"/>
          <w:lang w:eastAsia="zh-CN"/>
        </w:rPr>
        <w:t xml:space="preserve"> </w:t>
      </w:r>
      <w:r w:rsidR="00240C9F">
        <w:rPr>
          <w:rFonts w:eastAsia="宋体"/>
          <w:lang w:eastAsia="zh-CN"/>
        </w:rPr>
        <w:t>[</w:t>
      </w:r>
      <w:r w:rsidR="008D3D9C">
        <w:rPr>
          <w:rFonts w:eastAsia="宋体"/>
          <w:lang w:eastAsia="zh-CN"/>
        </w:rPr>
        <w:t>2</w:t>
      </w:r>
      <w:r w:rsidR="00240C9F">
        <w:rPr>
          <w:rFonts w:eastAsia="宋体"/>
          <w:lang w:eastAsia="zh-CN"/>
        </w:rPr>
        <w:t xml:space="preserve">]. </w:t>
      </w:r>
    </w:p>
    <w:p w:rsidR="006321FB" w:rsidRDefault="006321FB" w:rsidP="00744C42">
      <w:pPr>
        <w:rPr>
          <w:rFonts w:eastAsia="宋体"/>
          <w:lang w:eastAsia="zh-CN"/>
        </w:rPr>
      </w:pPr>
    </w:p>
    <w:p w:rsidR="006321FB" w:rsidRDefault="006321FB" w:rsidP="00744C42">
      <w:pPr>
        <w:rPr>
          <w:rFonts w:eastAsia="宋体"/>
          <w:lang w:eastAsia="zh-CN"/>
        </w:rPr>
      </w:pPr>
      <w:r>
        <w:rPr>
          <w:noProof/>
        </w:rPr>
        <w:drawing>
          <wp:inline distT="0" distB="0" distL="0" distR="0" wp14:anchorId="3BEB71CB" wp14:editId="0AE3B442">
            <wp:extent cx="6264275" cy="85852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858520"/>
                    </a:xfrm>
                    <a:prstGeom prst="rect">
                      <a:avLst/>
                    </a:prstGeom>
                  </pic:spPr>
                </pic:pic>
              </a:graphicData>
            </a:graphic>
          </wp:inline>
        </w:drawing>
      </w:r>
    </w:p>
    <w:p w:rsidR="009F09D7" w:rsidRDefault="00555143" w:rsidP="00744C42">
      <w:pPr>
        <w:rPr>
          <w:rFonts w:eastAsia="宋体"/>
          <w:lang w:eastAsia="zh-CN"/>
        </w:rPr>
      </w:pPr>
      <w:r>
        <w:rPr>
          <w:rFonts w:eastAsia="宋体"/>
          <w:lang w:eastAsia="zh-CN"/>
        </w:rPr>
        <w:t xml:space="preserve">In </w:t>
      </w:r>
      <w:r w:rsidR="006321FB">
        <w:rPr>
          <w:rFonts w:eastAsia="宋体"/>
          <w:lang w:eastAsia="zh-CN"/>
        </w:rPr>
        <w:t xml:space="preserve">this paper </w:t>
      </w:r>
      <w:r>
        <w:rPr>
          <w:rFonts w:eastAsia="宋体"/>
          <w:lang w:eastAsia="zh-CN"/>
        </w:rPr>
        <w:t xml:space="preserve">will discuss </w:t>
      </w:r>
      <w:r w:rsidR="006321FB">
        <w:rPr>
          <w:rFonts w:eastAsia="宋体"/>
          <w:lang w:eastAsia="zh-CN"/>
        </w:rPr>
        <w:t>these aspects and give reply to the LS.</w:t>
      </w:r>
    </w:p>
    <w:p w:rsidR="00240C9F" w:rsidRPr="008D3D9C" w:rsidRDefault="00240C9F" w:rsidP="00744C42">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proofErr w:type="spellStart"/>
      <w:r>
        <w:rPr>
          <w:rFonts w:eastAsiaTheme="minorEastAsia"/>
          <w:lang w:eastAsia="zh-CN"/>
        </w:rPr>
        <w:t>dualPA</w:t>
      </w:r>
      <w:proofErr w:type="spellEnd"/>
      <w:r>
        <w:rPr>
          <w:rFonts w:eastAsiaTheme="minorEastAsia"/>
          <w:lang w:eastAsia="zh-CN"/>
        </w:rPr>
        <w:t xml:space="preserve">-Architecture and DC location </w:t>
      </w:r>
      <w:r w:rsidR="00C851DE">
        <w:rPr>
          <w:rFonts w:eastAsiaTheme="minorEastAsia"/>
          <w:lang w:eastAsia="zh-CN"/>
        </w:rPr>
        <w:t>numbers</w:t>
      </w:r>
    </w:p>
    <w:p w:rsidR="0016700C" w:rsidRDefault="0016700C" w:rsidP="0016700C">
      <w:pPr>
        <w:rPr>
          <w:rFonts w:eastAsia="宋体"/>
          <w:lang w:eastAsia="zh-CN"/>
        </w:rPr>
      </w:pPr>
      <w:r>
        <w:rPr>
          <w:rFonts w:eastAsia="宋体" w:hint="eastAsia"/>
          <w:lang w:eastAsia="zh-CN"/>
        </w:rPr>
        <w:t>R</w:t>
      </w:r>
      <w:r>
        <w:rPr>
          <w:rFonts w:eastAsia="宋体"/>
          <w:lang w:eastAsia="zh-CN"/>
        </w:rPr>
        <w:t xml:space="preserve">AN2 seems have discussed the relation between </w:t>
      </w:r>
      <w:proofErr w:type="spellStart"/>
      <w:r w:rsidRPr="0016700C">
        <w:rPr>
          <w:rFonts w:eastAsia="宋体"/>
          <w:i/>
          <w:lang w:eastAsia="zh-CN"/>
        </w:rPr>
        <w:t>dualPA</w:t>
      </w:r>
      <w:proofErr w:type="spellEnd"/>
      <w:r w:rsidRPr="0016700C">
        <w:rPr>
          <w:rFonts w:eastAsia="宋体"/>
          <w:i/>
          <w:lang w:eastAsia="zh-CN"/>
        </w:rPr>
        <w:t xml:space="preserve">-Architecture </w:t>
      </w:r>
      <w:r>
        <w:rPr>
          <w:rFonts w:eastAsia="宋体"/>
          <w:lang w:eastAsia="zh-CN"/>
        </w:rPr>
        <w:t xml:space="preserve">capability and DC location reporting. And have got the following agreements, </w:t>
      </w:r>
      <w:r w:rsidR="00E06586">
        <w:rPr>
          <w:rFonts w:eastAsia="宋体"/>
          <w:lang w:eastAsia="zh-CN"/>
        </w:rPr>
        <w:t>the question to RAN4 is whether these agreements are compatible or not.</w:t>
      </w:r>
    </w:p>
    <w:p w:rsidR="00240C9F" w:rsidRDefault="00240C9F" w:rsidP="00744C42">
      <w:pPr>
        <w:rPr>
          <w:rFonts w:eastAsia="宋体"/>
          <w:lang w:eastAsia="zh-CN"/>
        </w:rPr>
      </w:pPr>
    </w:p>
    <w:tbl>
      <w:tblPr>
        <w:tblStyle w:val="ab"/>
        <w:tblW w:w="0" w:type="auto"/>
        <w:tblLook w:val="04A0" w:firstRow="1" w:lastRow="0" w:firstColumn="1" w:lastColumn="0" w:noHBand="0" w:noVBand="1"/>
      </w:tblPr>
      <w:tblGrid>
        <w:gridCol w:w="9855"/>
      </w:tblGrid>
      <w:tr w:rsidR="006321FB" w:rsidRPr="00265DE5" w:rsidTr="00DF3221">
        <w:tc>
          <w:tcPr>
            <w:tcW w:w="9855" w:type="dxa"/>
            <w:shd w:val="clear" w:color="auto" w:fill="FBE4D5" w:themeFill="accent2" w:themeFillTint="33"/>
          </w:tcPr>
          <w:p w:rsidR="0016700C" w:rsidRPr="00265DE5" w:rsidRDefault="0016700C" w:rsidP="0016700C">
            <w:pPr>
              <w:spacing w:afterLines="50" w:after="120"/>
              <w:rPr>
                <w:rFonts w:ascii="Arial" w:eastAsiaTheme="minorEastAsia" w:hAnsi="Arial" w:cs="Arial"/>
                <w:iCs/>
                <w:sz w:val="18"/>
                <w:lang w:eastAsia="zh-CN"/>
              </w:rPr>
            </w:pPr>
            <w:r w:rsidRPr="00265DE5">
              <w:rPr>
                <w:rFonts w:ascii="Arial" w:eastAsiaTheme="minorEastAsia" w:hAnsi="Arial" w:cs="Arial" w:hint="eastAsia"/>
                <w:b/>
                <w:bCs/>
                <w:iCs/>
                <w:sz w:val="18"/>
                <w:lang w:eastAsia="zh-CN"/>
              </w:rPr>
              <w:t>Q</w:t>
            </w:r>
            <w:r w:rsidRPr="00265DE5">
              <w:rPr>
                <w:rFonts w:ascii="Arial" w:eastAsiaTheme="minorEastAsia" w:hAnsi="Arial" w:cs="Arial"/>
                <w:b/>
                <w:bCs/>
                <w:iCs/>
                <w:sz w:val="18"/>
                <w:lang w:eastAsia="zh-CN"/>
              </w:rPr>
              <w:t>1</w:t>
            </w:r>
            <w:r w:rsidRPr="00265DE5">
              <w:rPr>
                <w:rFonts w:ascii="Arial" w:eastAsiaTheme="minorEastAsia" w:hAnsi="Arial" w:cs="Arial"/>
                <w:iCs/>
                <w:sz w:val="18"/>
                <w:lang w:eastAsia="zh-CN"/>
              </w:rPr>
              <w:t>: During RAN2#117, RAN2 had made the following agreement for the DC location report</w:t>
            </w:r>
          </w:p>
          <w:p w:rsidR="0016700C" w:rsidRPr="00265DE5" w:rsidRDefault="0016700C" w:rsidP="0016700C">
            <w:pPr>
              <w:spacing w:afterLines="50" w:after="120"/>
              <w:rPr>
                <w:rFonts w:ascii="Arial" w:eastAsiaTheme="minorEastAsia" w:hAnsi="Arial" w:cs="Arial"/>
                <w:iCs/>
                <w:sz w:val="18"/>
                <w:lang w:eastAsia="zh-CN"/>
              </w:rPr>
            </w:pPr>
            <w:r w:rsidRPr="00265DE5">
              <w:rPr>
                <w:noProof/>
                <w:sz w:val="18"/>
              </w:rPr>
              <w:drawing>
                <wp:inline distT="0" distB="0" distL="0" distR="0" wp14:anchorId="5284BE65" wp14:editId="5392C850">
                  <wp:extent cx="5821251" cy="65323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01483" cy="662234"/>
                          </a:xfrm>
                          <a:prstGeom prst="rect">
                            <a:avLst/>
                          </a:prstGeom>
                        </pic:spPr>
                      </pic:pic>
                    </a:graphicData>
                  </a:graphic>
                </wp:inline>
              </w:drawing>
            </w:r>
          </w:p>
          <w:p w:rsidR="006321FB" w:rsidRPr="00265DE5" w:rsidRDefault="0016700C" w:rsidP="0016700C">
            <w:pPr>
              <w:spacing w:beforeLines="50" w:before="120" w:afterLines="50" w:after="120"/>
              <w:rPr>
                <w:rFonts w:ascii="Arial" w:eastAsiaTheme="minorEastAsia" w:hAnsi="Arial" w:cs="Arial"/>
                <w:bCs/>
                <w:iCs/>
                <w:sz w:val="18"/>
                <w:lang w:eastAsia="zh-CN"/>
              </w:rPr>
            </w:pPr>
            <w:r w:rsidRPr="00265DE5">
              <w:rPr>
                <w:rFonts w:ascii="Arial" w:eastAsiaTheme="minorEastAsia" w:hAnsi="Arial" w:cs="Arial" w:hint="eastAsia"/>
                <w:bCs/>
                <w:iCs/>
                <w:sz w:val="18"/>
                <w:lang w:eastAsia="zh-CN"/>
              </w:rPr>
              <w:t>I</w:t>
            </w:r>
            <w:r w:rsidRPr="00265DE5">
              <w:rPr>
                <w:rFonts w:ascii="Arial" w:eastAsiaTheme="minorEastAsia" w:hAnsi="Arial" w:cs="Arial"/>
                <w:bCs/>
                <w:iCs/>
                <w:sz w:val="18"/>
                <w:lang w:eastAsia="zh-CN"/>
              </w:rPr>
              <w:t xml:space="preserve">s the required change from RAN4 (i.e., the reporting of </w:t>
            </w:r>
            <w:proofErr w:type="spellStart"/>
            <w:r w:rsidRPr="00265DE5">
              <w:rPr>
                <w:rFonts w:ascii="Arial" w:eastAsiaTheme="minorEastAsia" w:hAnsi="Arial" w:cs="Arial"/>
                <w:bCs/>
                <w:i/>
                <w:sz w:val="18"/>
                <w:lang w:eastAsia="zh-CN"/>
              </w:rPr>
              <w:t>dualPA</w:t>
            </w:r>
            <w:proofErr w:type="spellEnd"/>
            <w:r w:rsidRPr="00265DE5">
              <w:rPr>
                <w:rFonts w:ascii="Arial" w:eastAsiaTheme="minorEastAsia" w:hAnsi="Arial" w:cs="Arial"/>
                <w:bCs/>
                <w:i/>
                <w:sz w:val="18"/>
                <w:lang w:eastAsia="zh-CN"/>
              </w:rPr>
              <w:t xml:space="preserve">-Architecture </w:t>
            </w:r>
            <w:r w:rsidRPr="00265DE5">
              <w:rPr>
                <w:rFonts w:ascii="Arial" w:eastAsiaTheme="minorEastAsia" w:hAnsi="Arial" w:cs="Arial"/>
                <w:bCs/>
                <w:iCs/>
                <w:sz w:val="18"/>
                <w:lang w:eastAsia="zh-CN"/>
              </w:rPr>
              <w:t xml:space="preserve">also indicates the support of dual-LO) compatible with the RAN2 agreement above (i.e., the reporting of </w:t>
            </w:r>
            <w:proofErr w:type="spellStart"/>
            <w:r w:rsidRPr="00265DE5">
              <w:rPr>
                <w:rFonts w:ascii="Arial" w:eastAsiaTheme="minorEastAsia" w:hAnsi="Arial" w:cs="Arial"/>
                <w:bCs/>
                <w:i/>
                <w:sz w:val="18"/>
                <w:lang w:eastAsia="zh-CN"/>
              </w:rPr>
              <w:t>dualPA</w:t>
            </w:r>
            <w:proofErr w:type="spellEnd"/>
            <w:r w:rsidRPr="00265DE5">
              <w:rPr>
                <w:rFonts w:ascii="Arial" w:eastAsiaTheme="minorEastAsia" w:hAnsi="Arial" w:cs="Arial"/>
                <w:bCs/>
                <w:i/>
                <w:sz w:val="18"/>
                <w:lang w:eastAsia="zh-CN"/>
              </w:rPr>
              <w:t xml:space="preserve">-Architecture </w:t>
            </w:r>
            <w:r w:rsidRPr="00265DE5">
              <w:rPr>
                <w:rFonts w:ascii="Arial" w:eastAsiaTheme="minorEastAsia" w:hAnsi="Arial" w:cs="Arial"/>
                <w:bCs/>
                <w:iCs/>
                <w:sz w:val="18"/>
                <w:lang w:eastAsia="zh-CN"/>
              </w:rPr>
              <w:t>does not mandate the UE to report two DC locations for the BC)?</w:t>
            </w:r>
          </w:p>
        </w:tc>
      </w:tr>
    </w:tbl>
    <w:p w:rsidR="006321FB" w:rsidRDefault="006321FB" w:rsidP="00744C42">
      <w:pPr>
        <w:rPr>
          <w:rFonts w:eastAsia="宋体"/>
          <w:lang w:eastAsia="zh-CN"/>
        </w:rPr>
      </w:pPr>
    </w:p>
    <w:p w:rsidR="00F22B15" w:rsidRDefault="00E06586" w:rsidP="00744C42">
      <w:pPr>
        <w:rPr>
          <w:rFonts w:eastAsia="宋体"/>
          <w:lang w:eastAsia="zh-CN"/>
        </w:rPr>
      </w:pPr>
      <w:r>
        <w:rPr>
          <w:rFonts w:eastAsia="宋体" w:hint="eastAsia"/>
          <w:lang w:eastAsia="zh-CN"/>
        </w:rPr>
        <w:t>I</w:t>
      </w:r>
      <w:r>
        <w:rPr>
          <w:rFonts w:eastAsia="宋体"/>
          <w:lang w:eastAsia="zh-CN"/>
        </w:rPr>
        <w:t xml:space="preserve">n RAN4 the </w:t>
      </w:r>
      <w:proofErr w:type="spellStart"/>
      <w:r w:rsidRPr="00E06586">
        <w:rPr>
          <w:rFonts w:eastAsia="宋体"/>
          <w:i/>
          <w:lang w:eastAsia="zh-CN"/>
        </w:rPr>
        <w:t>dualPA</w:t>
      </w:r>
      <w:proofErr w:type="spellEnd"/>
      <w:r w:rsidRPr="00E06586">
        <w:rPr>
          <w:rFonts w:eastAsia="宋体"/>
          <w:i/>
          <w:lang w:eastAsia="zh-CN"/>
        </w:rPr>
        <w:t>-Architecture</w:t>
      </w:r>
      <w:r>
        <w:rPr>
          <w:rFonts w:eastAsia="宋体"/>
          <w:lang w:eastAsia="zh-CN"/>
        </w:rPr>
        <w:t xml:space="preserve"> capability was </w:t>
      </w:r>
      <w:r w:rsidR="004E4FB7">
        <w:rPr>
          <w:rFonts w:eastAsia="宋体"/>
          <w:lang w:eastAsia="zh-CN"/>
        </w:rPr>
        <w:t xml:space="preserve">widely used in Rel-17 </w:t>
      </w:r>
      <w:r>
        <w:rPr>
          <w:rFonts w:eastAsia="宋体"/>
          <w:lang w:eastAsia="zh-CN"/>
        </w:rPr>
        <w:t>FR1 enhancement WI</w:t>
      </w:r>
      <w:r w:rsidR="004E4FB7">
        <w:rPr>
          <w:rFonts w:eastAsia="宋体"/>
          <w:lang w:eastAsia="zh-CN"/>
        </w:rPr>
        <w:t xml:space="preserve"> </w:t>
      </w:r>
      <w:r w:rsidR="00E719A1">
        <w:rPr>
          <w:rFonts w:eastAsia="宋体"/>
          <w:lang w:eastAsia="zh-CN"/>
        </w:rPr>
        <w:t xml:space="preserve">to indicate </w:t>
      </w:r>
      <w:r w:rsidR="009C18AC">
        <w:rPr>
          <w:rFonts w:eastAsia="宋体"/>
          <w:lang w:eastAsia="zh-CN"/>
        </w:rPr>
        <w:t xml:space="preserve">whether </w:t>
      </w:r>
      <w:r w:rsidR="00E719A1">
        <w:rPr>
          <w:rFonts w:eastAsia="宋体"/>
          <w:lang w:eastAsia="zh-CN"/>
        </w:rPr>
        <w:t>the UE has</w:t>
      </w:r>
      <w:r w:rsidR="009C18AC">
        <w:rPr>
          <w:rFonts w:eastAsia="宋体"/>
          <w:lang w:eastAsia="zh-CN"/>
        </w:rPr>
        <w:t xml:space="preserve"> on LO or </w:t>
      </w:r>
      <w:r w:rsidR="00E719A1">
        <w:rPr>
          <w:rFonts w:eastAsia="宋体"/>
          <w:lang w:eastAsia="zh-CN"/>
        </w:rPr>
        <w:t>two LO in one intra-band combination</w:t>
      </w:r>
      <w:r w:rsidR="009C18AC">
        <w:rPr>
          <w:rFonts w:eastAsia="宋体"/>
          <w:lang w:eastAsia="zh-CN"/>
        </w:rPr>
        <w:t xml:space="preserve"> and the applicable requirements respectively</w:t>
      </w:r>
      <w:r w:rsidR="00E719A1">
        <w:rPr>
          <w:rFonts w:eastAsia="宋体"/>
          <w:lang w:eastAsia="zh-CN"/>
        </w:rPr>
        <w:t xml:space="preserve">, for example in </w:t>
      </w:r>
      <w:r w:rsidR="00E719A1" w:rsidRPr="00910869">
        <w:rPr>
          <w:rFonts w:eastAsia="宋体"/>
          <w:lang w:eastAsia="zh-CN"/>
        </w:rPr>
        <w:t>PC2 intra-band NC UL CA for FR1</w:t>
      </w:r>
      <w:r w:rsidR="007E38B0">
        <w:rPr>
          <w:rFonts w:eastAsia="宋体"/>
          <w:lang w:eastAsia="zh-CN"/>
        </w:rPr>
        <w:t xml:space="preserve"> as shown below</w:t>
      </w:r>
      <w:r w:rsidR="00E719A1">
        <w:rPr>
          <w:rFonts w:eastAsia="宋体"/>
          <w:lang w:eastAsia="zh-CN"/>
        </w:rPr>
        <w:t xml:space="preserve"> [3] </w:t>
      </w:r>
      <w:r w:rsidR="007E38B0">
        <w:rPr>
          <w:rFonts w:eastAsia="宋体"/>
          <w:lang w:eastAsia="zh-CN"/>
        </w:rPr>
        <w:t>or</w:t>
      </w:r>
      <w:r w:rsidR="00E719A1">
        <w:rPr>
          <w:rFonts w:eastAsia="宋体"/>
          <w:lang w:eastAsia="zh-CN"/>
        </w:rPr>
        <w:t xml:space="preserve"> PC2 intra-band contiguous UL CA with UL MIMO [4].</w:t>
      </w:r>
      <w:r w:rsidR="009C18AC">
        <w:rPr>
          <w:rFonts w:eastAsia="宋体"/>
          <w:lang w:eastAsia="zh-CN"/>
        </w:rPr>
        <w:t xml:space="preserve"> </w:t>
      </w:r>
    </w:p>
    <w:p w:rsidR="00F22B15" w:rsidRDefault="00F22B15" w:rsidP="00744C42">
      <w:pPr>
        <w:rPr>
          <w:rFonts w:eastAsia="宋体"/>
          <w:lang w:eastAsia="zh-CN"/>
        </w:rPr>
      </w:pPr>
      <w:r>
        <w:rPr>
          <w:noProof/>
        </w:rPr>
        <w:drawing>
          <wp:inline distT="0" distB="0" distL="0" distR="0" wp14:anchorId="4BE3CE46" wp14:editId="6FDEC37A">
            <wp:extent cx="6264275" cy="978795"/>
            <wp:effectExtent l="19050" t="19050" r="22225"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1445"/>
                    <a:stretch/>
                  </pic:blipFill>
                  <pic:spPr bwMode="auto">
                    <a:xfrm>
                      <a:off x="0" y="0"/>
                      <a:ext cx="6264275" cy="978795"/>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F22B15" w:rsidRDefault="00F22B15" w:rsidP="00744C42">
      <w:pPr>
        <w:rPr>
          <w:rFonts w:eastAsia="宋体"/>
          <w:lang w:eastAsia="zh-CN"/>
        </w:rPr>
      </w:pPr>
    </w:p>
    <w:p w:rsidR="009C18AC" w:rsidRDefault="009C18AC" w:rsidP="00744C42">
      <w:pPr>
        <w:rPr>
          <w:rFonts w:eastAsia="宋体"/>
          <w:lang w:eastAsia="zh-CN"/>
        </w:rPr>
      </w:pPr>
      <w:r>
        <w:rPr>
          <w:rFonts w:eastAsia="宋体"/>
          <w:lang w:eastAsia="zh-CN"/>
        </w:rPr>
        <w:t xml:space="preserve">However, RAN4 found the </w:t>
      </w:r>
      <w:proofErr w:type="spellStart"/>
      <w:r w:rsidRPr="00E06586">
        <w:rPr>
          <w:rFonts w:eastAsia="宋体"/>
          <w:i/>
          <w:lang w:eastAsia="zh-CN"/>
        </w:rPr>
        <w:t>dualPA</w:t>
      </w:r>
      <w:proofErr w:type="spellEnd"/>
      <w:r w:rsidRPr="00E06586">
        <w:rPr>
          <w:rFonts w:eastAsia="宋体"/>
          <w:i/>
          <w:lang w:eastAsia="zh-CN"/>
        </w:rPr>
        <w:t>-Architecture</w:t>
      </w:r>
      <w:r>
        <w:rPr>
          <w:rFonts w:eastAsia="宋体"/>
          <w:lang w:eastAsia="zh-CN"/>
        </w:rPr>
        <w:t xml:space="preserve"> capability IE definition in RAN2 actually only refer to PA numbers rather than LO numbers</w:t>
      </w:r>
      <w:r w:rsidR="00183832">
        <w:rPr>
          <w:rFonts w:eastAsia="宋体"/>
          <w:lang w:eastAsia="zh-CN"/>
        </w:rPr>
        <w:t>. C</w:t>
      </w:r>
      <w:r>
        <w:rPr>
          <w:rFonts w:eastAsia="宋体"/>
          <w:lang w:eastAsia="zh-CN"/>
        </w:rPr>
        <w:t xml:space="preserve">onsidering this IE </w:t>
      </w:r>
      <w:r w:rsidR="00B218D0">
        <w:rPr>
          <w:rFonts w:eastAsia="宋体"/>
          <w:lang w:eastAsia="zh-CN"/>
        </w:rPr>
        <w:t xml:space="preserve">was defined </w:t>
      </w:r>
      <w:r>
        <w:rPr>
          <w:rFonts w:eastAsia="宋体"/>
          <w:lang w:eastAsia="zh-CN"/>
        </w:rPr>
        <w:t xml:space="preserve">for the case of UE using two </w:t>
      </w:r>
      <w:r w:rsidR="00B218D0">
        <w:rPr>
          <w:rFonts w:eastAsia="宋体"/>
          <w:lang w:eastAsia="zh-CN"/>
        </w:rPr>
        <w:t>PAs to support an intra-band combination with each PA supporting one CC</w:t>
      </w:r>
      <w:r w:rsidR="00183832">
        <w:rPr>
          <w:rFonts w:eastAsia="宋体"/>
          <w:lang w:eastAsia="zh-CN"/>
        </w:rPr>
        <w:t xml:space="preserve"> as shown in figure 1, i</w:t>
      </w:r>
      <w:r w:rsidR="00B218D0">
        <w:rPr>
          <w:rFonts w:eastAsia="宋体"/>
          <w:lang w:eastAsia="zh-CN"/>
        </w:rPr>
        <w:t>nherently, this IE also can be used to indicate the number of LOs since in this case the LO number and PA number are one to one mapping</w:t>
      </w:r>
      <w:r w:rsidR="00183832">
        <w:rPr>
          <w:rFonts w:eastAsia="宋体"/>
          <w:lang w:eastAsia="zh-CN"/>
        </w:rPr>
        <w:t xml:space="preserve"> as shown in figure 2</w:t>
      </w:r>
      <w:r w:rsidR="00B218D0">
        <w:rPr>
          <w:rFonts w:eastAsia="宋体"/>
          <w:lang w:eastAsia="zh-CN"/>
        </w:rPr>
        <w:t>.</w:t>
      </w:r>
    </w:p>
    <w:p w:rsidR="009C18AC" w:rsidRDefault="00E16324" w:rsidP="00E16324">
      <w:pPr>
        <w:jc w:val="center"/>
      </w:pPr>
      <w:r>
        <w:object w:dxaOrig="2205" w:dyaOrig="1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80pt" o:ole="">
            <v:imagedata r:id="rId11" o:title=""/>
          </v:shape>
          <o:OLEObject Type="Embed" ProgID="Visio.Drawing.15" ShapeID="_x0000_i1025" DrawAspect="Content" ObjectID="_1721673865" r:id="rId12"/>
        </w:object>
      </w:r>
    </w:p>
    <w:p w:rsidR="00183832" w:rsidRPr="00183832" w:rsidRDefault="00183832" w:rsidP="00E16324">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Relation of </w:t>
      </w:r>
      <w:proofErr w:type="spellStart"/>
      <w:r w:rsidRPr="00E06586">
        <w:rPr>
          <w:rFonts w:eastAsia="宋体"/>
          <w:i/>
          <w:lang w:eastAsia="zh-CN"/>
        </w:rPr>
        <w:t>dualPA</w:t>
      </w:r>
      <w:proofErr w:type="spellEnd"/>
      <w:r w:rsidRPr="00E06586">
        <w:rPr>
          <w:rFonts w:eastAsia="宋体"/>
          <w:i/>
          <w:lang w:eastAsia="zh-CN"/>
        </w:rPr>
        <w:t>-Architecture</w:t>
      </w:r>
      <w:r>
        <w:rPr>
          <w:rFonts w:eastAsia="宋体"/>
          <w:lang w:eastAsia="zh-CN"/>
        </w:rPr>
        <w:t xml:space="preserve"> capability IE and PA numbers</w:t>
      </w:r>
    </w:p>
    <w:p w:rsidR="00183832" w:rsidRDefault="00183832" w:rsidP="00E16324">
      <w:pPr>
        <w:jc w:val="center"/>
      </w:pPr>
      <w:r>
        <w:object w:dxaOrig="4545" w:dyaOrig="3090">
          <v:shape id="_x0000_i1026" type="#_x0000_t75" style="width:227.5pt;height:154.5pt" o:ole="">
            <v:imagedata r:id="rId13" o:title=""/>
          </v:shape>
          <o:OLEObject Type="Embed" ProgID="Visio.Drawing.15" ShapeID="_x0000_i1026" DrawAspect="Content" ObjectID="_1721673866" r:id="rId14"/>
        </w:object>
      </w:r>
    </w:p>
    <w:p w:rsidR="00183832" w:rsidRDefault="00183832" w:rsidP="00E16324">
      <w:pPr>
        <w:jc w:val="center"/>
        <w:rPr>
          <w:rFonts w:eastAsia="宋体"/>
          <w:lang w:eastAsia="zh-CN"/>
        </w:rPr>
      </w:pPr>
      <w:r>
        <w:rPr>
          <w:rFonts w:eastAsia="宋体" w:hint="eastAsia"/>
          <w:lang w:eastAsia="zh-CN"/>
        </w:rPr>
        <w:t>F</w:t>
      </w:r>
      <w:r>
        <w:rPr>
          <w:rFonts w:eastAsia="宋体"/>
          <w:lang w:eastAsia="zh-CN"/>
        </w:rPr>
        <w:t>igure 2 Mapping of PA numbers and LO numbers</w:t>
      </w:r>
    </w:p>
    <w:p w:rsidR="00087A8A" w:rsidRDefault="00087A8A" w:rsidP="00744C42">
      <w:pPr>
        <w:rPr>
          <w:rFonts w:eastAsia="宋体"/>
          <w:lang w:eastAsia="zh-CN"/>
        </w:rPr>
      </w:pPr>
    </w:p>
    <w:p w:rsidR="009C18AC" w:rsidRDefault="00087A8A" w:rsidP="00744C42">
      <w:pPr>
        <w:rPr>
          <w:rFonts w:eastAsia="宋体"/>
          <w:lang w:eastAsia="zh-CN"/>
        </w:rPr>
      </w:pPr>
      <w:r>
        <w:rPr>
          <w:rFonts w:eastAsia="宋体" w:hint="eastAsia"/>
          <w:lang w:eastAsia="zh-CN"/>
        </w:rPr>
        <w:t>T</w:t>
      </w:r>
      <w:r>
        <w:rPr>
          <w:rFonts w:eastAsia="宋体"/>
          <w:lang w:eastAsia="zh-CN"/>
        </w:rPr>
        <w:t>here was also some comment on the case of UE using one LO but two PAs to support one intra-band CA</w:t>
      </w:r>
      <w:r w:rsidR="00F5518E">
        <w:rPr>
          <w:rFonts w:eastAsia="宋体"/>
          <w:lang w:eastAsia="zh-CN"/>
        </w:rPr>
        <w:t xml:space="preserve"> as shown in figure 3.</w:t>
      </w:r>
      <w:r w:rsidR="007222C2">
        <w:rPr>
          <w:rFonts w:eastAsia="宋体"/>
          <w:lang w:eastAsia="zh-CN"/>
        </w:rPr>
        <w:t xml:space="preserve"> In this case, the UE actually using </w:t>
      </w:r>
      <w:proofErr w:type="spellStart"/>
      <w:r w:rsidR="007222C2">
        <w:rPr>
          <w:rFonts w:eastAsia="宋体"/>
          <w:lang w:eastAsia="zh-CN"/>
        </w:rPr>
        <w:t>TxD</w:t>
      </w:r>
      <w:proofErr w:type="spellEnd"/>
      <w:r w:rsidR="007222C2">
        <w:rPr>
          <w:rFonts w:eastAsia="宋体"/>
          <w:lang w:eastAsia="zh-CN"/>
        </w:rPr>
        <w:t xml:space="preserve"> to support this intra-band combination and each PA supporting both CCs. This implementation is possible but it is no longer meet the purpose of </w:t>
      </w:r>
      <w:proofErr w:type="spellStart"/>
      <w:r w:rsidR="007222C2" w:rsidRPr="00E06586">
        <w:rPr>
          <w:rFonts w:eastAsia="宋体"/>
          <w:i/>
          <w:lang w:eastAsia="zh-CN"/>
        </w:rPr>
        <w:t>dualPA</w:t>
      </w:r>
      <w:proofErr w:type="spellEnd"/>
      <w:r w:rsidR="007222C2" w:rsidRPr="00E06586">
        <w:rPr>
          <w:rFonts w:eastAsia="宋体"/>
          <w:i/>
          <w:lang w:eastAsia="zh-CN"/>
        </w:rPr>
        <w:t>-Architecture</w:t>
      </w:r>
      <w:r w:rsidR="007222C2">
        <w:rPr>
          <w:rFonts w:eastAsia="宋体"/>
          <w:lang w:eastAsia="zh-CN"/>
        </w:rPr>
        <w:t xml:space="preserve"> capability where it is </w:t>
      </w:r>
      <w:r w:rsidR="00F22B15">
        <w:rPr>
          <w:rFonts w:eastAsia="宋体"/>
          <w:lang w:eastAsia="zh-CN"/>
        </w:rPr>
        <w:t>used for one PA each CC.</w:t>
      </w:r>
    </w:p>
    <w:p w:rsidR="00F5518E" w:rsidRDefault="00F5518E" w:rsidP="00744C42">
      <w:pPr>
        <w:rPr>
          <w:rFonts w:eastAsia="宋体"/>
          <w:lang w:eastAsia="zh-CN"/>
        </w:rPr>
      </w:pPr>
    </w:p>
    <w:p w:rsidR="00F5518E" w:rsidRDefault="00F5518E" w:rsidP="00F5518E">
      <w:pPr>
        <w:jc w:val="center"/>
      </w:pPr>
      <w:r>
        <w:object w:dxaOrig="5970" w:dyaOrig="2700">
          <v:shape id="_x0000_i1027" type="#_x0000_t75" style="width:298pt;height:135.5pt" o:ole="">
            <v:imagedata r:id="rId15" o:title=""/>
          </v:shape>
          <o:OLEObject Type="Embed" ProgID="Visio.Drawing.15" ShapeID="_x0000_i1027" DrawAspect="Content" ObjectID="_1721673867" r:id="rId16"/>
        </w:object>
      </w:r>
    </w:p>
    <w:p w:rsidR="00F5518E" w:rsidRDefault="00F5518E" w:rsidP="00F5518E">
      <w:pPr>
        <w:jc w:val="center"/>
        <w:rPr>
          <w:rFonts w:eastAsia="宋体"/>
          <w:lang w:eastAsia="zh-CN"/>
        </w:rPr>
      </w:pPr>
      <w:r>
        <w:rPr>
          <w:rFonts w:eastAsia="宋体" w:hint="eastAsia"/>
          <w:lang w:eastAsia="zh-CN"/>
        </w:rPr>
        <w:t>F</w:t>
      </w:r>
      <w:r>
        <w:rPr>
          <w:rFonts w:eastAsia="宋体"/>
          <w:lang w:eastAsia="zh-CN"/>
        </w:rPr>
        <w:t xml:space="preserve">igure 3 Scenario of </w:t>
      </w:r>
      <w:r w:rsidR="007222C2">
        <w:rPr>
          <w:rFonts w:eastAsia="宋体"/>
          <w:lang w:eastAsia="zh-CN"/>
        </w:rPr>
        <w:t>1LO but 2PAs</w:t>
      </w:r>
    </w:p>
    <w:p w:rsidR="0055766B" w:rsidRDefault="0055766B" w:rsidP="0055766B">
      <w:pPr>
        <w:rPr>
          <w:rFonts w:eastAsia="宋体"/>
          <w:lang w:eastAsia="zh-CN"/>
        </w:rPr>
      </w:pPr>
    </w:p>
    <w:p w:rsidR="0055766B" w:rsidRDefault="0055766B" w:rsidP="0055766B">
      <w:pPr>
        <w:rPr>
          <w:rFonts w:eastAsia="宋体"/>
          <w:lang w:eastAsia="zh-CN"/>
        </w:rPr>
      </w:pPr>
      <w:r>
        <w:rPr>
          <w:rFonts w:eastAsia="宋体" w:hint="eastAsia"/>
          <w:lang w:eastAsia="zh-CN"/>
        </w:rPr>
        <w:t>T</w:t>
      </w:r>
      <w:r>
        <w:rPr>
          <w:rFonts w:eastAsia="宋体"/>
          <w:lang w:eastAsia="zh-CN"/>
        </w:rPr>
        <w:t xml:space="preserve">herefore, it can be concluded that if UE report </w:t>
      </w:r>
      <w:proofErr w:type="spellStart"/>
      <w:r w:rsidRPr="00E06586">
        <w:rPr>
          <w:rFonts w:eastAsia="宋体"/>
          <w:i/>
          <w:lang w:eastAsia="zh-CN"/>
        </w:rPr>
        <w:t>dualPA</w:t>
      </w:r>
      <w:proofErr w:type="spellEnd"/>
      <w:r w:rsidRPr="00E06586">
        <w:rPr>
          <w:rFonts w:eastAsia="宋体"/>
          <w:i/>
          <w:lang w:eastAsia="zh-CN"/>
        </w:rPr>
        <w:t>-Architecture</w:t>
      </w:r>
      <w:r>
        <w:rPr>
          <w:rFonts w:eastAsia="宋体"/>
          <w:lang w:eastAsia="zh-CN"/>
        </w:rPr>
        <w:t xml:space="preserve"> capability, it implements with two LOs in this intra-band combination, and if not report </w:t>
      </w:r>
      <w:proofErr w:type="spellStart"/>
      <w:r w:rsidRPr="00E06586">
        <w:rPr>
          <w:rFonts w:eastAsia="宋体"/>
          <w:i/>
          <w:lang w:eastAsia="zh-CN"/>
        </w:rPr>
        <w:t>dualPA</w:t>
      </w:r>
      <w:proofErr w:type="spellEnd"/>
      <w:r w:rsidRPr="00E06586">
        <w:rPr>
          <w:rFonts w:eastAsia="宋体"/>
          <w:i/>
          <w:lang w:eastAsia="zh-CN"/>
        </w:rPr>
        <w:t>-Architecture</w:t>
      </w:r>
      <w:r>
        <w:rPr>
          <w:rFonts w:eastAsia="宋体"/>
          <w:lang w:eastAsia="zh-CN"/>
        </w:rPr>
        <w:t xml:space="preserve"> capability it has only one LO implemented.</w:t>
      </w:r>
    </w:p>
    <w:p w:rsidR="00F5518E" w:rsidRPr="0055766B" w:rsidRDefault="00F5518E" w:rsidP="00F5518E">
      <w:pPr>
        <w:rPr>
          <w:rFonts w:eastAsia="宋体"/>
          <w:lang w:eastAsia="zh-CN"/>
        </w:rPr>
      </w:pPr>
    </w:p>
    <w:p w:rsidR="00956CAF" w:rsidRDefault="00956CAF" w:rsidP="00956CAF">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proofErr w:type="spellStart"/>
      <w:r w:rsidRPr="00D577B3">
        <w:rPr>
          <w:rFonts w:eastAsia="等线"/>
          <w:b/>
          <w:i/>
          <w:lang w:val="en-US" w:eastAsia="zh-CN"/>
        </w:rPr>
        <w:t>dualPA</w:t>
      </w:r>
      <w:proofErr w:type="spellEnd"/>
      <w:r w:rsidRPr="00D577B3">
        <w:rPr>
          <w:rFonts w:eastAsia="等线"/>
          <w:b/>
          <w:i/>
          <w:lang w:val="en-US" w:eastAsia="zh-CN"/>
        </w:rPr>
        <w:t xml:space="preserve">-Architecture </w:t>
      </w:r>
      <w:r>
        <w:rPr>
          <w:rFonts w:eastAsia="等线"/>
          <w:b/>
          <w:i/>
          <w:lang w:val="en-US" w:eastAsia="zh-CN"/>
        </w:rPr>
        <w:t>capability was introduced in Rel-15</w:t>
      </w:r>
      <w:r w:rsidRPr="00D577B3">
        <w:rPr>
          <w:rFonts w:eastAsia="等线"/>
          <w:b/>
          <w:i/>
          <w:lang w:val="en-US" w:eastAsia="zh-CN"/>
        </w:rPr>
        <w:t xml:space="preserve"> to indicate whether this UE </w:t>
      </w:r>
      <w:r>
        <w:rPr>
          <w:rFonts w:eastAsia="等线"/>
          <w:b/>
          <w:i/>
          <w:lang w:val="en-US" w:eastAsia="zh-CN"/>
        </w:rPr>
        <w:t>using two</w:t>
      </w:r>
      <w:r w:rsidRPr="00D577B3">
        <w:rPr>
          <w:rFonts w:eastAsia="等线"/>
          <w:b/>
          <w:i/>
          <w:lang w:val="en-US" w:eastAsia="zh-CN"/>
        </w:rPr>
        <w:t xml:space="preserve"> PA</w:t>
      </w:r>
      <w:r>
        <w:rPr>
          <w:rFonts w:eastAsia="等线"/>
          <w:b/>
          <w:i/>
          <w:lang w:val="en-US" w:eastAsia="zh-CN"/>
        </w:rPr>
        <w:t xml:space="preserve"> to support </w:t>
      </w:r>
      <w:r w:rsidRPr="00D577B3">
        <w:rPr>
          <w:rFonts w:eastAsia="等线"/>
          <w:b/>
          <w:i/>
          <w:lang w:val="en-US" w:eastAsia="zh-CN"/>
        </w:rPr>
        <w:t xml:space="preserve">intra-band UL CA </w:t>
      </w:r>
      <w:r>
        <w:rPr>
          <w:rFonts w:eastAsia="等线"/>
          <w:b/>
          <w:i/>
          <w:lang w:val="en-US" w:eastAsia="zh-CN"/>
        </w:rPr>
        <w:t xml:space="preserve">with each PA supporting one CC, and this inherently </w:t>
      </w:r>
      <w:r w:rsidR="00C37CE7">
        <w:rPr>
          <w:rFonts w:eastAsia="等线"/>
          <w:b/>
          <w:i/>
          <w:lang w:val="en-US" w:eastAsia="zh-CN"/>
        </w:rPr>
        <w:t>can indicate the number of LOs to support this band combination</w:t>
      </w:r>
      <w:r>
        <w:rPr>
          <w:rFonts w:eastAsiaTheme="minorEastAsia"/>
          <w:b/>
          <w:i/>
          <w:lang w:val="en-US" w:eastAsia="zh-CN"/>
        </w:rPr>
        <w:t>.</w:t>
      </w:r>
    </w:p>
    <w:p w:rsidR="00C851DE" w:rsidRDefault="00C851DE" w:rsidP="00956CAF">
      <w:pPr>
        <w:ind w:left="1418" w:hangingChars="709" w:hanging="1418"/>
        <w:rPr>
          <w:rFonts w:eastAsia="等线"/>
          <w:b/>
          <w:i/>
          <w:lang w:val="en-US" w:eastAsia="zh-CN"/>
        </w:rPr>
      </w:pPr>
    </w:p>
    <w:p w:rsidR="00C851DE" w:rsidRPr="006321FB" w:rsidRDefault="00C851DE" w:rsidP="00C851DE">
      <w:pPr>
        <w:pStyle w:val="2"/>
        <w:rPr>
          <w:rFonts w:eastAsiaTheme="minorEastAsia"/>
          <w:lang w:eastAsia="zh-CN"/>
        </w:rPr>
      </w:pPr>
      <w:r>
        <w:rPr>
          <w:rFonts w:eastAsiaTheme="minorEastAsia" w:hint="eastAsia"/>
          <w:lang w:eastAsia="zh-CN"/>
        </w:rPr>
        <w:t>2</w:t>
      </w:r>
      <w:r>
        <w:rPr>
          <w:rFonts w:eastAsiaTheme="minorEastAsia"/>
          <w:lang w:eastAsia="zh-CN"/>
        </w:rPr>
        <w:t xml:space="preserve">.2 DC </w:t>
      </w:r>
      <w:r w:rsidR="00825C23">
        <w:rPr>
          <w:rFonts w:eastAsiaTheme="minorEastAsia"/>
          <w:lang w:eastAsia="zh-CN"/>
        </w:rPr>
        <w:t>l</w:t>
      </w:r>
      <w:r>
        <w:rPr>
          <w:rFonts w:eastAsiaTheme="minorEastAsia"/>
          <w:lang w:eastAsia="zh-CN"/>
        </w:rPr>
        <w:t xml:space="preserve">ocation reporting </w:t>
      </w:r>
      <w:proofErr w:type="spellStart"/>
      <w:r>
        <w:rPr>
          <w:rFonts w:eastAsiaTheme="minorEastAsia"/>
          <w:lang w:eastAsia="zh-CN"/>
        </w:rPr>
        <w:t>behavior</w:t>
      </w:r>
      <w:proofErr w:type="spellEnd"/>
    </w:p>
    <w:p w:rsidR="00E26442" w:rsidRDefault="0055766B" w:rsidP="00744C42">
      <w:pPr>
        <w:rPr>
          <w:rFonts w:eastAsia="等线"/>
          <w:lang w:val="en-US" w:eastAsia="zh-CN"/>
        </w:rPr>
      </w:pPr>
      <w:r>
        <w:rPr>
          <w:rFonts w:eastAsia="宋体" w:hint="eastAsia"/>
          <w:lang w:eastAsia="zh-CN"/>
        </w:rPr>
        <w:t>R</w:t>
      </w:r>
      <w:r>
        <w:rPr>
          <w:rFonts w:eastAsia="宋体"/>
          <w:lang w:eastAsia="zh-CN"/>
        </w:rPr>
        <w:t xml:space="preserve">egarding the DC location report, actually it was another topic in RAN4 which in Rel-16 is for 2CC intra-band, and in Rel-17 it was for more than 2CC intra-band though in the end Rel-17 approach can also be applied for 2CC case. From observation 1 it </w:t>
      </w:r>
      <w:r w:rsidR="00A611EB">
        <w:rPr>
          <w:rFonts w:eastAsia="宋体"/>
          <w:lang w:eastAsia="zh-CN"/>
        </w:rPr>
        <w:t>is clear that UE indicate</w:t>
      </w:r>
      <w:r w:rsidR="00A611EB" w:rsidRPr="00A611EB">
        <w:rPr>
          <w:rFonts w:eastAsia="宋体"/>
          <w:lang w:eastAsia="zh-CN"/>
        </w:rPr>
        <w:t xml:space="preserve"> </w:t>
      </w:r>
      <w:proofErr w:type="spellStart"/>
      <w:r w:rsidR="00A611EB" w:rsidRPr="00A611EB">
        <w:rPr>
          <w:rFonts w:eastAsia="等线"/>
          <w:i/>
          <w:lang w:val="en-US" w:eastAsia="zh-CN"/>
        </w:rPr>
        <w:t>dualPA</w:t>
      </w:r>
      <w:proofErr w:type="spellEnd"/>
      <w:r w:rsidR="00A611EB" w:rsidRPr="00A611EB">
        <w:rPr>
          <w:rFonts w:eastAsia="等线"/>
          <w:i/>
          <w:lang w:val="en-US" w:eastAsia="zh-CN"/>
        </w:rPr>
        <w:t xml:space="preserve">-Architecture </w:t>
      </w:r>
      <w:r w:rsidR="00A611EB" w:rsidRPr="00A611EB">
        <w:rPr>
          <w:rFonts w:eastAsia="等线"/>
          <w:lang w:val="en-US" w:eastAsia="zh-CN"/>
        </w:rPr>
        <w:t>capability</w:t>
      </w:r>
      <w:r w:rsidR="00A611EB">
        <w:rPr>
          <w:rFonts w:eastAsia="等线"/>
          <w:i/>
          <w:lang w:val="en-US" w:eastAsia="zh-CN"/>
        </w:rPr>
        <w:t xml:space="preserve"> </w:t>
      </w:r>
      <w:r w:rsidR="00A611EB">
        <w:rPr>
          <w:rFonts w:eastAsia="等线"/>
          <w:lang w:val="en-US" w:eastAsia="zh-CN"/>
        </w:rPr>
        <w:t xml:space="preserve">have two LOs implemented (mapping to two DC locations) but whether this UE will always report two DC location is </w:t>
      </w:r>
      <w:r w:rsidR="00E26442">
        <w:rPr>
          <w:rFonts w:eastAsia="等线"/>
          <w:lang w:val="en-US" w:eastAsia="zh-CN"/>
        </w:rPr>
        <w:t>another issue.</w:t>
      </w:r>
      <w:r w:rsidR="00532F24">
        <w:rPr>
          <w:rFonts w:eastAsia="等线"/>
          <w:lang w:val="en-US" w:eastAsia="zh-CN"/>
        </w:rPr>
        <w:t xml:space="preserve"> And it is also clear that UE without indicating </w:t>
      </w:r>
      <w:proofErr w:type="spellStart"/>
      <w:r w:rsidR="00532F24" w:rsidRPr="00A611EB">
        <w:rPr>
          <w:rFonts w:eastAsia="等线"/>
          <w:i/>
          <w:lang w:val="en-US" w:eastAsia="zh-CN"/>
        </w:rPr>
        <w:t>dualPA</w:t>
      </w:r>
      <w:proofErr w:type="spellEnd"/>
      <w:r w:rsidR="00532F24" w:rsidRPr="00A611EB">
        <w:rPr>
          <w:rFonts w:eastAsia="等线"/>
          <w:i/>
          <w:lang w:val="en-US" w:eastAsia="zh-CN"/>
        </w:rPr>
        <w:t xml:space="preserve">-Architecture </w:t>
      </w:r>
      <w:r w:rsidR="00532F24" w:rsidRPr="00A611EB">
        <w:rPr>
          <w:rFonts w:eastAsia="等线"/>
          <w:lang w:val="en-US" w:eastAsia="zh-CN"/>
        </w:rPr>
        <w:t>capability</w:t>
      </w:r>
      <w:r w:rsidR="00532F24">
        <w:rPr>
          <w:rFonts w:eastAsia="等线"/>
          <w:lang w:val="en-US" w:eastAsia="zh-CN"/>
        </w:rPr>
        <w:t xml:space="preserve"> will have only one DC location and can report at most one DC location.</w:t>
      </w:r>
    </w:p>
    <w:p w:rsidR="00E26442" w:rsidRDefault="00E26442" w:rsidP="00744C42">
      <w:pPr>
        <w:rPr>
          <w:rFonts w:eastAsia="等线"/>
          <w:lang w:val="en-US" w:eastAsia="zh-CN"/>
        </w:rPr>
      </w:pPr>
    </w:p>
    <w:p w:rsidR="00C851DE" w:rsidRDefault="00C851DE" w:rsidP="00C851DE">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UE </w:t>
      </w:r>
      <w:r w:rsidR="00825C23">
        <w:rPr>
          <w:rFonts w:eastAsia="等线"/>
          <w:b/>
          <w:i/>
          <w:lang w:val="en-US" w:eastAsia="zh-CN"/>
        </w:rPr>
        <w:t>with</w:t>
      </w:r>
      <w:r>
        <w:rPr>
          <w:rFonts w:eastAsia="等线"/>
          <w:b/>
          <w:i/>
          <w:lang w:val="en-US" w:eastAsia="zh-CN"/>
        </w:rPr>
        <w:t xml:space="preserve"> </w:t>
      </w:r>
      <w:proofErr w:type="spellStart"/>
      <w:r w:rsidRPr="00D577B3">
        <w:rPr>
          <w:rFonts w:eastAsia="等线"/>
          <w:b/>
          <w:i/>
          <w:lang w:val="en-US" w:eastAsia="zh-CN"/>
        </w:rPr>
        <w:t>dualPA</w:t>
      </w:r>
      <w:proofErr w:type="spellEnd"/>
      <w:r w:rsidRPr="00D577B3">
        <w:rPr>
          <w:rFonts w:eastAsia="等线"/>
          <w:b/>
          <w:i/>
          <w:lang w:val="en-US" w:eastAsia="zh-CN"/>
        </w:rPr>
        <w:t xml:space="preserve">-Architecture </w:t>
      </w:r>
      <w:r>
        <w:rPr>
          <w:rFonts w:eastAsia="等线"/>
          <w:b/>
          <w:i/>
          <w:lang w:val="en-US" w:eastAsia="zh-CN"/>
        </w:rPr>
        <w:t xml:space="preserve">capability for an intra band combination can report at most 2DC locations, </w:t>
      </w:r>
      <w:r w:rsidR="00825C23">
        <w:rPr>
          <w:rFonts w:eastAsia="等线"/>
          <w:b/>
          <w:i/>
          <w:lang w:val="en-US" w:eastAsia="zh-CN"/>
        </w:rPr>
        <w:t xml:space="preserve">UE without </w:t>
      </w:r>
      <w:proofErr w:type="spellStart"/>
      <w:r w:rsidR="00825C23" w:rsidRPr="00D577B3">
        <w:rPr>
          <w:rFonts w:eastAsia="等线"/>
          <w:b/>
          <w:i/>
          <w:lang w:val="en-US" w:eastAsia="zh-CN"/>
        </w:rPr>
        <w:t>dualPA</w:t>
      </w:r>
      <w:proofErr w:type="spellEnd"/>
      <w:r w:rsidR="00825C23" w:rsidRPr="00D577B3">
        <w:rPr>
          <w:rFonts w:eastAsia="等线"/>
          <w:b/>
          <w:i/>
          <w:lang w:val="en-US" w:eastAsia="zh-CN"/>
        </w:rPr>
        <w:t xml:space="preserve">-Architecture </w:t>
      </w:r>
      <w:r w:rsidR="00825C23">
        <w:rPr>
          <w:rFonts w:eastAsia="等线"/>
          <w:b/>
          <w:i/>
          <w:lang w:val="en-US" w:eastAsia="zh-CN"/>
        </w:rPr>
        <w:t>capability</w:t>
      </w:r>
      <w:r>
        <w:rPr>
          <w:rFonts w:eastAsia="等线"/>
          <w:b/>
          <w:i/>
          <w:lang w:val="en-US" w:eastAsia="zh-CN"/>
        </w:rPr>
        <w:t xml:space="preserve"> </w:t>
      </w:r>
      <w:r w:rsidR="00825C23">
        <w:rPr>
          <w:rFonts w:eastAsia="等线"/>
          <w:b/>
          <w:i/>
          <w:lang w:val="en-US" w:eastAsia="zh-CN"/>
        </w:rPr>
        <w:t xml:space="preserve">can </w:t>
      </w:r>
      <w:r>
        <w:rPr>
          <w:rFonts w:eastAsia="等线"/>
          <w:b/>
          <w:i/>
          <w:lang w:val="en-US" w:eastAsia="zh-CN"/>
        </w:rPr>
        <w:t>report</w:t>
      </w:r>
      <w:r w:rsidR="00825C23" w:rsidRPr="00825C23">
        <w:rPr>
          <w:rFonts w:eastAsia="等线"/>
          <w:b/>
          <w:i/>
          <w:lang w:val="en-US" w:eastAsia="zh-CN"/>
        </w:rPr>
        <w:t xml:space="preserve"> </w:t>
      </w:r>
      <w:r w:rsidR="00825C23">
        <w:rPr>
          <w:rFonts w:eastAsia="等线"/>
          <w:b/>
          <w:i/>
          <w:lang w:val="en-US" w:eastAsia="zh-CN"/>
        </w:rPr>
        <w:t>at most</w:t>
      </w:r>
      <w:r>
        <w:rPr>
          <w:rFonts w:eastAsia="等线"/>
          <w:b/>
          <w:i/>
          <w:lang w:val="en-US" w:eastAsia="zh-CN"/>
        </w:rPr>
        <w:t xml:space="preserve"> 1DC location.</w:t>
      </w:r>
    </w:p>
    <w:p w:rsidR="00C851DE" w:rsidRDefault="00C851DE" w:rsidP="00744C42">
      <w:pPr>
        <w:rPr>
          <w:rFonts w:eastAsia="等线"/>
          <w:lang w:val="en-US" w:eastAsia="zh-CN"/>
        </w:rPr>
      </w:pPr>
    </w:p>
    <w:p w:rsidR="007D7992" w:rsidRDefault="00532F24" w:rsidP="00744C42">
      <w:pPr>
        <w:rPr>
          <w:rFonts w:eastAsia="等线"/>
          <w:lang w:val="en-US" w:eastAsia="zh-CN"/>
        </w:rPr>
      </w:pPr>
      <w:r>
        <w:rPr>
          <w:rFonts w:eastAsia="等线" w:hint="eastAsia"/>
          <w:lang w:val="en-US" w:eastAsia="zh-CN"/>
        </w:rPr>
        <w:lastRenderedPageBreak/>
        <w:t>W</w:t>
      </w:r>
      <w:r>
        <w:rPr>
          <w:rFonts w:eastAsia="等线"/>
          <w:lang w:val="en-US" w:eastAsia="zh-CN"/>
        </w:rPr>
        <w:t xml:space="preserve">hether the DC location reporting is a mandatory behavior, for example UE </w:t>
      </w:r>
      <w:r w:rsidR="00825C23">
        <w:rPr>
          <w:rFonts w:eastAsia="等线"/>
          <w:lang w:val="en-US" w:eastAsia="zh-CN"/>
        </w:rPr>
        <w:t>with</w:t>
      </w:r>
      <w:r>
        <w:rPr>
          <w:rFonts w:eastAsia="等线"/>
          <w:lang w:val="en-US" w:eastAsia="zh-CN"/>
        </w:rPr>
        <w:t xml:space="preserve"> two </w:t>
      </w:r>
      <w:r w:rsidR="00825C23">
        <w:rPr>
          <w:rFonts w:eastAsia="等线"/>
          <w:lang w:val="en-US" w:eastAsia="zh-CN"/>
        </w:rPr>
        <w:t>LOs</w:t>
      </w:r>
      <w:r>
        <w:rPr>
          <w:rFonts w:eastAsia="等线"/>
          <w:lang w:val="en-US" w:eastAsia="zh-CN"/>
        </w:rPr>
        <w:t xml:space="preserve"> will always report two DC location?</w:t>
      </w:r>
      <w:r w:rsidR="00DB360F">
        <w:rPr>
          <w:rFonts w:eastAsia="等线"/>
          <w:lang w:val="en-US" w:eastAsia="zh-CN"/>
        </w:rPr>
        <w:t xml:space="preserve"> </w:t>
      </w:r>
      <w:r w:rsidR="007D7992">
        <w:rPr>
          <w:rFonts w:eastAsia="等线"/>
          <w:lang w:val="en-US" w:eastAsia="zh-CN"/>
        </w:rPr>
        <w:t>M</w:t>
      </w:r>
      <w:r w:rsidR="00825C23">
        <w:rPr>
          <w:rFonts w:eastAsia="等线"/>
          <w:lang w:val="en-US" w:eastAsia="zh-CN"/>
        </w:rPr>
        <w:t xml:space="preserve">aybe </w:t>
      </w:r>
      <w:r w:rsidR="007D7992">
        <w:rPr>
          <w:rFonts w:eastAsia="等线"/>
          <w:lang w:val="en-US" w:eastAsia="zh-CN"/>
        </w:rPr>
        <w:t>this is not a pure RAN4 issue, we need to see whether RAN2 spec allows this, and also whether UE have to report them.</w:t>
      </w:r>
    </w:p>
    <w:p w:rsidR="007D7992" w:rsidRDefault="007D7992" w:rsidP="00744C42">
      <w:pPr>
        <w:rPr>
          <w:rFonts w:eastAsia="等线"/>
          <w:lang w:val="en-US" w:eastAsia="zh-CN"/>
        </w:rPr>
      </w:pPr>
    </w:p>
    <w:p w:rsidR="0004668A" w:rsidRDefault="008E123B" w:rsidP="00744C42">
      <w:pPr>
        <w:rPr>
          <w:rFonts w:eastAsia="等线"/>
          <w:lang w:val="en-US" w:eastAsia="zh-CN"/>
        </w:rPr>
      </w:pPr>
      <w:r>
        <w:rPr>
          <w:rFonts w:eastAsia="等线"/>
          <w:lang w:val="en-US" w:eastAsia="zh-CN"/>
        </w:rPr>
        <w:t>The purpose of reporting DC locations is to facilitate NW improve UL signal quality by removing the DC from received signals</w:t>
      </w:r>
      <w:r w:rsidR="002D24E5">
        <w:rPr>
          <w:rFonts w:eastAsia="等线"/>
          <w:lang w:val="en-US" w:eastAsia="zh-CN"/>
        </w:rPr>
        <w:t xml:space="preserve">, and the gain can be observed in high modulation orders like 256QAM. If the modulation order is low, </w:t>
      </w:r>
      <w:r w:rsidR="006D1E25">
        <w:rPr>
          <w:rFonts w:eastAsia="等线"/>
          <w:lang w:val="en-US" w:eastAsia="zh-CN"/>
        </w:rPr>
        <w:t xml:space="preserve">no DC location is needed. </w:t>
      </w:r>
    </w:p>
    <w:p w:rsidR="0004668A" w:rsidRDefault="0004668A" w:rsidP="00744C42">
      <w:pPr>
        <w:rPr>
          <w:rFonts w:eastAsia="等线"/>
          <w:lang w:val="en-US" w:eastAsia="zh-CN"/>
        </w:rPr>
      </w:pPr>
    </w:p>
    <w:p w:rsidR="0004668A" w:rsidRDefault="00E26381" w:rsidP="00744C42">
      <w:pPr>
        <w:rPr>
          <w:rFonts w:eastAsia="等线"/>
          <w:lang w:val="en-US" w:eastAsia="zh-CN"/>
        </w:rPr>
      </w:pPr>
      <w:r>
        <w:rPr>
          <w:rFonts w:eastAsia="等线"/>
          <w:lang w:val="en-US" w:eastAsia="zh-CN"/>
        </w:rPr>
        <w:t>Current</w:t>
      </w:r>
      <w:r w:rsidR="00714ECE">
        <w:rPr>
          <w:rFonts w:eastAsia="等线"/>
          <w:lang w:val="en-US" w:eastAsia="zh-CN"/>
        </w:rPr>
        <w:t>ly,</w:t>
      </w:r>
      <w:r w:rsidR="006D1E25">
        <w:rPr>
          <w:rFonts w:eastAsia="等线"/>
          <w:lang w:val="en-US" w:eastAsia="zh-CN"/>
        </w:rPr>
        <w:t xml:space="preserve"> DC location report</w:t>
      </w:r>
      <w:r w:rsidR="00714ECE">
        <w:rPr>
          <w:rFonts w:eastAsia="等线"/>
          <w:lang w:val="en-US" w:eastAsia="zh-CN"/>
        </w:rPr>
        <w:t>ing</w:t>
      </w:r>
      <w:r w:rsidR="006D1E25">
        <w:rPr>
          <w:rFonts w:eastAsia="等线"/>
          <w:lang w:val="en-US" w:eastAsia="zh-CN"/>
        </w:rPr>
        <w:t xml:space="preserve"> is requested by NW in </w:t>
      </w:r>
      <w:proofErr w:type="spellStart"/>
      <w:r w:rsidR="006D1E25" w:rsidRPr="006D1E25">
        <w:rPr>
          <w:rFonts w:eastAsia="等线"/>
          <w:i/>
          <w:lang w:val="en-US" w:eastAsia="zh-CN"/>
        </w:rPr>
        <w:t>RRCreconfiguration</w:t>
      </w:r>
      <w:proofErr w:type="spellEnd"/>
      <w:r w:rsidR="006D1E25">
        <w:rPr>
          <w:rFonts w:eastAsia="等线"/>
          <w:lang w:val="en-US" w:eastAsia="zh-CN"/>
        </w:rPr>
        <w:t xml:space="preserve"> message, </w:t>
      </w:r>
      <w:r w:rsidR="0004668A">
        <w:rPr>
          <w:rFonts w:eastAsia="等线"/>
          <w:lang w:val="en-US" w:eastAsia="zh-CN"/>
        </w:rPr>
        <w:t>and</w:t>
      </w:r>
      <w:r>
        <w:rPr>
          <w:rFonts w:eastAsia="等线"/>
          <w:lang w:val="en-US" w:eastAsia="zh-CN"/>
        </w:rPr>
        <w:t xml:space="preserve"> </w:t>
      </w:r>
      <w:r w:rsidR="006D1E25">
        <w:rPr>
          <w:rFonts w:eastAsia="等线"/>
          <w:lang w:val="en-US" w:eastAsia="zh-CN"/>
        </w:rPr>
        <w:t xml:space="preserve">UE </w:t>
      </w:r>
      <w:r w:rsidR="0004668A">
        <w:rPr>
          <w:rFonts w:eastAsia="等线"/>
          <w:lang w:val="en-US" w:eastAsia="zh-CN"/>
        </w:rPr>
        <w:t>need to</w:t>
      </w:r>
      <w:r w:rsidR="00714ECE">
        <w:rPr>
          <w:rFonts w:eastAsia="等线"/>
          <w:lang w:val="en-US" w:eastAsia="zh-CN"/>
        </w:rPr>
        <w:t xml:space="preserve"> report at least one DC location in </w:t>
      </w:r>
      <w:proofErr w:type="spellStart"/>
      <w:r w:rsidR="006D1E25" w:rsidRPr="006D1E25">
        <w:rPr>
          <w:rFonts w:eastAsia="等线"/>
          <w:i/>
          <w:lang w:val="en-US" w:eastAsia="zh-CN"/>
        </w:rPr>
        <w:t>RRCreconfigurationcomplete</w:t>
      </w:r>
      <w:proofErr w:type="spellEnd"/>
      <w:r w:rsidR="006D1E25">
        <w:rPr>
          <w:rFonts w:eastAsia="等线"/>
          <w:lang w:val="en-US" w:eastAsia="zh-CN"/>
        </w:rPr>
        <w:t xml:space="preserve"> message</w:t>
      </w:r>
      <w:r w:rsidR="0004668A">
        <w:rPr>
          <w:rFonts w:eastAsia="等线"/>
          <w:lang w:val="en-US" w:eastAsia="zh-CN"/>
        </w:rPr>
        <w:t xml:space="preserve"> no matter it is the exact location or just 3300/3301</w:t>
      </w:r>
      <w:r w:rsidR="0004668A" w:rsidRPr="0004668A">
        <w:rPr>
          <w:rFonts w:eastAsia="等线"/>
          <w:lang w:val="en-US" w:eastAsia="zh-CN"/>
        </w:rPr>
        <w:t xml:space="preserve"> </w:t>
      </w:r>
      <w:r w:rsidR="0004668A">
        <w:rPr>
          <w:rFonts w:eastAsia="等线"/>
          <w:lang w:val="en-US" w:eastAsia="zh-CN"/>
        </w:rPr>
        <w:t>and the 2</w:t>
      </w:r>
      <w:r w:rsidR="0004668A" w:rsidRPr="00714ECE">
        <w:rPr>
          <w:rFonts w:eastAsia="等线"/>
          <w:vertAlign w:val="superscript"/>
          <w:lang w:val="en-US" w:eastAsia="zh-CN"/>
        </w:rPr>
        <w:t>nd</w:t>
      </w:r>
      <w:r w:rsidR="0004668A">
        <w:rPr>
          <w:rFonts w:eastAsia="等线"/>
          <w:lang w:val="en-US" w:eastAsia="zh-CN"/>
        </w:rPr>
        <w:t xml:space="preserve"> DC location reporting is optionally reported in current 38331 specification. </w:t>
      </w:r>
    </w:p>
    <w:p w:rsidR="0004668A" w:rsidRDefault="0004668A" w:rsidP="00744C42">
      <w:pPr>
        <w:rPr>
          <w:rFonts w:eastAsia="等线"/>
          <w:lang w:val="en-US" w:eastAsia="zh-CN"/>
        </w:rPr>
      </w:pPr>
    </w:p>
    <w:p w:rsidR="0004668A" w:rsidRDefault="0004668A" w:rsidP="00744C42">
      <w:pPr>
        <w:rPr>
          <w:rFonts w:eastAsia="等线"/>
          <w:lang w:val="en-US" w:eastAsia="zh-CN"/>
        </w:rPr>
      </w:pPr>
      <w:r>
        <w:rPr>
          <w:rFonts w:eastAsia="等线"/>
          <w:lang w:val="en-US" w:eastAsia="zh-CN"/>
        </w:rPr>
        <w:t>Therefore,</w:t>
      </w:r>
      <w:bookmarkStart w:id="3" w:name="_Hlk109653636"/>
      <w:r>
        <w:rPr>
          <w:rFonts w:eastAsia="等线"/>
          <w:lang w:val="en-US" w:eastAsia="zh-CN"/>
        </w:rPr>
        <w:t xml:space="preserve"> in the case of </w:t>
      </w:r>
      <w:r w:rsidR="00733725">
        <w:rPr>
          <w:rFonts w:eastAsia="等线"/>
          <w:lang w:val="en-US" w:eastAsia="zh-CN"/>
        </w:rPr>
        <w:t xml:space="preserve">UE using two LOs to support one intra-band CA combination, then UE can choose to report two DC location or one DC location when it receives DC location reporting request. When only one DC location is reported, it means from the UE point of view the second DC location is not needed </w:t>
      </w:r>
      <w:r w:rsidR="00363547">
        <w:rPr>
          <w:rFonts w:eastAsia="等线"/>
          <w:lang w:val="en-US" w:eastAsia="zh-CN"/>
        </w:rPr>
        <w:t xml:space="preserve">for example the LO leakage is low, etc. </w:t>
      </w:r>
      <w:bookmarkEnd w:id="3"/>
    </w:p>
    <w:p w:rsidR="00363547" w:rsidRDefault="00363547" w:rsidP="00744C42">
      <w:pPr>
        <w:rPr>
          <w:rFonts w:eastAsia="等线"/>
          <w:lang w:val="en-US" w:eastAsia="zh-CN"/>
        </w:rPr>
      </w:pPr>
    </w:p>
    <w:p w:rsidR="00363547" w:rsidRDefault="00363547" w:rsidP="00363547">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UE need to </w:t>
      </w:r>
      <w:r w:rsidRPr="00363547">
        <w:rPr>
          <w:rFonts w:eastAsia="等线"/>
          <w:b/>
          <w:i/>
          <w:lang w:val="en-US" w:eastAsia="zh-CN"/>
        </w:rPr>
        <w:t>report at least one DC location</w:t>
      </w:r>
      <w:r>
        <w:rPr>
          <w:rFonts w:eastAsia="等线"/>
          <w:b/>
          <w:i/>
          <w:lang w:val="en-US" w:eastAsia="zh-CN"/>
        </w:rPr>
        <w:t xml:space="preserve"> no matter one or two LOs implemented when received request from NW.</w:t>
      </w:r>
      <w:r w:rsidR="00B4348C">
        <w:rPr>
          <w:rFonts w:eastAsia="等线"/>
          <w:b/>
          <w:i/>
          <w:lang w:val="en-US" w:eastAsia="zh-CN"/>
        </w:rPr>
        <w:t xml:space="preserve"> And </w:t>
      </w:r>
      <w:r w:rsidR="00B4348C" w:rsidRPr="00B4348C">
        <w:rPr>
          <w:rFonts w:eastAsia="等线"/>
          <w:b/>
          <w:i/>
          <w:lang w:val="en-US" w:eastAsia="zh-CN"/>
        </w:rPr>
        <w:t xml:space="preserve">in the case of UE </w:t>
      </w:r>
      <w:r w:rsidR="00B4348C">
        <w:rPr>
          <w:rFonts w:eastAsia="等线"/>
          <w:b/>
          <w:i/>
          <w:lang w:val="en-US" w:eastAsia="zh-CN"/>
        </w:rPr>
        <w:t>with</w:t>
      </w:r>
      <w:r w:rsidR="00B4348C" w:rsidRPr="00B4348C">
        <w:rPr>
          <w:rFonts w:eastAsia="等线"/>
          <w:b/>
          <w:i/>
          <w:lang w:val="en-US" w:eastAsia="zh-CN"/>
        </w:rPr>
        <w:t xml:space="preserve"> two LOs, UE can choose to report</w:t>
      </w:r>
      <w:r w:rsidR="00B4348C">
        <w:rPr>
          <w:rFonts w:eastAsia="等线"/>
          <w:b/>
          <w:i/>
          <w:lang w:val="en-US" w:eastAsia="zh-CN"/>
        </w:rPr>
        <w:t xml:space="preserve"> only</w:t>
      </w:r>
      <w:r w:rsidR="00B4348C" w:rsidRPr="00B4348C">
        <w:rPr>
          <w:rFonts w:eastAsia="等线"/>
          <w:b/>
          <w:i/>
          <w:lang w:val="en-US" w:eastAsia="zh-CN"/>
        </w:rPr>
        <w:t xml:space="preserve"> </w:t>
      </w:r>
      <w:r w:rsidR="00B4348C">
        <w:rPr>
          <w:rFonts w:eastAsia="等线"/>
          <w:b/>
          <w:i/>
          <w:lang w:val="en-US" w:eastAsia="zh-CN"/>
        </w:rPr>
        <w:t>one</w:t>
      </w:r>
      <w:r w:rsidR="00B4348C" w:rsidRPr="00B4348C">
        <w:rPr>
          <w:rFonts w:eastAsia="等线"/>
          <w:b/>
          <w:i/>
          <w:lang w:val="en-US" w:eastAsia="zh-CN"/>
        </w:rPr>
        <w:t xml:space="preserve"> DC location for example </w:t>
      </w:r>
      <w:r w:rsidR="00B4348C">
        <w:rPr>
          <w:rFonts w:eastAsia="等线"/>
          <w:b/>
          <w:i/>
          <w:lang w:val="en-US" w:eastAsia="zh-CN"/>
        </w:rPr>
        <w:t xml:space="preserve">in the case of </w:t>
      </w:r>
      <w:r w:rsidR="00B4348C" w:rsidRPr="00B4348C">
        <w:rPr>
          <w:rFonts w:eastAsia="等线"/>
          <w:b/>
          <w:i/>
          <w:lang w:val="en-US" w:eastAsia="zh-CN"/>
        </w:rPr>
        <w:t>LO leakage is low, etc.</w:t>
      </w:r>
    </w:p>
    <w:p w:rsidR="00363547" w:rsidRPr="00363547" w:rsidRDefault="00363547" w:rsidP="00744C42">
      <w:pPr>
        <w:rPr>
          <w:rFonts w:eastAsia="等线"/>
          <w:lang w:val="en-US" w:eastAsia="zh-CN"/>
        </w:rPr>
      </w:pPr>
    </w:p>
    <w:p w:rsidR="00363547" w:rsidRDefault="00B4348C" w:rsidP="00744C42">
      <w:pPr>
        <w:rPr>
          <w:rFonts w:eastAsia="等线"/>
          <w:lang w:val="en-US" w:eastAsia="zh-CN"/>
        </w:rPr>
      </w:pPr>
      <w:r>
        <w:rPr>
          <w:rFonts w:eastAsia="等线" w:hint="eastAsia"/>
          <w:lang w:val="en-US" w:eastAsia="zh-CN"/>
        </w:rPr>
        <w:t>I</w:t>
      </w:r>
      <w:r>
        <w:rPr>
          <w:rFonts w:eastAsia="等线"/>
          <w:lang w:val="en-US" w:eastAsia="zh-CN"/>
        </w:rPr>
        <w:t xml:space="preserve">n summary, </w:t>
      </w:r>
      <w:r w:rsidR="009147CB">
        <w:rPr>
          <w:rFonts w:eastAsia="等线"/>
          <w:lang w:val="en-US" w:eastAsia="zh-CN"/>
        </w:rPr>
        <w:t>the below two RAN2 agreements regarding UE behavior when it is requested to report DC locations are correct.</w:t>
      </w:r>
    </w:p>
    <w:p w:rsidR="009147CB" w:rsidRPr="00265DE5" w:rsidRDefault="009147CB" w:rsidP="009147CB">
      <w:pPr>
        <w:pStyle w:val="Agreement"/>
        <w:pBdr>
          <w:top w:val="single" w:sz="4" w:space="1" w:color="auto"/>
          <w:left w:val="single" w:sz="4" w:space="4" w:color="auto"/>
          <w:bottom w:val="single" w:sz="4" w:space="1" w:color="auto"/>
          <w:right w:val="single" w:sz="4" w:space="4" w:color="auto"/>
        </w:pBdr>
        <w:ind w:left="357" w:hanging="357"/>
        <w:rPr>
          <w:b w:val="0"/>
          <w:sz w:val="18"/>
        </w:rPr>
      </w:pPr>
      <w:r w:rsidRPr="00265DE5">
        <w:rPr>
          <w:b w:val="0"/>
          <w:sz w:val="18"/>
        </w:rPr>
        <w:t xml:space="preserve">[032] </w:t>
      </w:r>
      <w:r w:rsidRPr="00265DE5">
        <w:rPr>
          <w:b w:val="0"/>
          <w:sz w:val="18"/>
          <w:highlight w:val="green"/>
        </w:rPr>
        <w:t>It is left to U</w:t>
      </w:r>
      <w:r w:rsidRPr="00265DE5">
        <w:rPr>
          <w:rFonts w:hint="eastAsia"/>
          <w:b w:val="0"/>
          <w:sz w:val="18"/>
          <w:highlight w:val="green"/>
        </w:rPr>
        <w:t>E</w:t>
      </w:r>
      <w:r w:rsidRPr="00265DE5">
        <w:rPr>
          <w:b w:val="0"/>
          <w:sz w:val="18"/>
          <w:highlight w:val="green"/>
        </w:rPr>
        <w:t xml:space="preserve"> implementation whether a UE supporting </w:t>
      </w:r>
      <w:proofErr w:type="spellStart"/>
      <w:r w:rsidRPr="00265DE5">
        <w:rPr>
          <w:b w:val="0"/>
          <w:i/>
          <w:iCs/>
          <w:sz w:val="18"/>
          <w:highlight w:val="green"/>
        </w:rPr>
        <w:t>dualPA</w:t>
      </w:r>
      <w:proofErr w:type="spellEnd"/>
      <w:r w:rsidRPr="00265DE5">
        <w:rPr>
          <w:b w:val="0"/>
          <w:i/>
          <w:iCs/>
          <w:sz w:val="18"/>
          <w:highlight w:val="green"/>
        </w:rPr>
        <w:t>-Architecture</w:t>
      </w:r>
      <w:r w:rsidRPr="00265DE5">
        <w:rPr>
          <w:b w:val="0"/>
          <w:sz w:val="18"/>
          <w:highlight w:val="green"/>
        </w:rPr>
        <w:t xml:space="preserve"> for a BC always reports two DC locations for the BC</w:t>
      </w:r>
      <w:r w:rsidRPr="00265DE5">
        <w:rPr>
          <w:b w:val="0"/>
          <w:sz w:val="18"/>
        </w:rPr>
        <w:t>.</w:t>
      </w:r>
    </w:p>
    <w:p w:rsidR="009147CB" w:rsidRPr="00265DE5" w:rsidRDefault="009147CB" w:rsidP="009147CB">
      <w:pPr>
        <w:pStyle w:val="Agreement"/>
        <w:pBdr>
          <w:top w:val="single" w:sz="4" w:space="1" w:color="auto"/>
          <w:left w:val="single" w:sz="4" w:space="4" w:color="auto"/>
          <w:bottom w:val="single" w:sz="4" w:space="1" w:color="auto"/>
          <w:right w:val="single" w:sz="4" w:space="4" w:color="auto"/>
        </w:pBdr>
        <w:ind w:left="357" w:hanging="357"/>
        <w:rPr>
          <w:b w:val="0"/>
          <w:sz w:val="18"/>
        </w:rPr>
      </w:pPr>
      <w:r w:rsidRPr="00265DE5">
        <w:rPr>
          <w:b w:val="0"/>
          <w:sz w:val="18"/>
        </w:rPr>
        <w:t xml:space="preserve">[032] </w:t>
      </w:r>
      <w:r w:rsidRPr="00265DE5">
        <w:rPr>
          <w:rFonts w:hint="eastAsia"/>
          <w:b w:val="0"/>
          <w:sz w:val="18"/>
          <w:highlight w:val="green"/>
        </w:rPr>
        <w:t xml:space="preserve">A UE not supporting </w:t>
      </w:r>
      <w:proofErr w:type="spellStart"/>
      <w:r w:rsidRPr="00265DE5">
        <w:rPr>
          <w:rFonts w:hint="eastAsia"/>
          <w:b w:val="0"/>
          <w:sz w:val="18"/>
          <w:highlight w:val="green"/>
        </w:rPr>
        <w:t>dualPA</w:t>
      </w:r>
      <w:proofErr w:type="spellEnd"/>
      <w:r w:rsidRPr="00265DE5">
        <w:rPr>
          <w:rFonts w:hint="eastAsia"/>
          <w:b w:val="0"/>
          <w:sz w:val="18"/>
          <w:highlight w:val="green"/>
        </w:rPr>
        <w:t>-Architecture for a BC always reports one DC location for the BC</w:t>
      </w:r>
      <w:r w:rsidRPr="00265DE5">
        <w:rPr>
          <w:rFonts w:hint="eastAsia"/>
          <w:b w:val="0"/>
          <w:sz w:val="18"/>
        </w:rPr>
        <w:t>. Whether to change the specification can be discussed at next meeting.</w:t>
      </w:r>
    </w:p>
    <w:p w:rsidR="009147CB" w:rsidRPr="009147CB" w:rsidRDefault="009147CB" w:rsidP="00744C42">
      <w:pPr>
        <w:rPr>
          <w:rFonts w:eastAsia="等线"/>
          <w:lang w:eastAsia="zh-CN"/>
        </w:rPr>
      </w:pPr>
    </w:p>
    <w:p w:rsidR="009147CB" w:rsidRDefault="009147CB" w:rsidP="009147CB">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confirm RAN2 understanding on the UE DC location reporting behavior</w:t>
      </w:r>
      <w:r w:rsidR="008F6265">
        <w:rPr>
          <w:rFonts w:eastAsia="等线"/>
          <w:b/>
          <w:i/>
          <w:lang w:val="en-US" w:eastAsia="zh-CN"/>
        </w:rPr>
        <w:t>:</w:t>
      </w:r>
    </w:p>
    <w:p w:rsidR="008F6265" w:rsidRPr="00265DE5" w:rsidRDefault="008F6265" w:rsidP="008F6265">
      <w:pPr>
        <w:pStyle w:val="Agreement"/>
        <w:pBdr>
          <w:top w:val="single" w:sz="4" w:space="1" w:color="auto"/>
          <w:left w:val="single" w:sz="4" w:space="4" w:color="auto"/>
          <w:bottom w:val="single" w:sz="4" w:space="1" w:color="auto"/>
          <w:right w:val="single" w:sz="4" w:space="4" w:color="auto"/>
        </w:pBdr>
        <w:ind w:left="357" w:hanging="357"/>
        <w:rPr>
          <w:b w:val="0"/>
          <w:sz w:val="18"/>
        </w:rPr>
      </w:pPr>
      <w:r w:rsidRPr="00265DE5">
        <w:rPr>
          <w:b w:val="0"/>
          <w:sz w:val="18"/>
        </w:rPr>
        <w:t>[032] It is left to U</w:t>
      </w:r>
      <w:r w:rsidRPr="00265DE5">
        <w:rPr>
          <w:rFonts w:hint="eastAsia"/>
          <w:b w:val="0"/>
          <w:sz w:val="18"/>
        </w:rPr>
        <w:t>E</w:t>
      </w:r>
      <w:r w:rsidRPr="00265DE5">
        <w:rPr>
          <w:b w:val="0"/>
          <w:sz w:val="18"/>
        </w:rPr>
        <w:t xml:space="preserve"> implementation whether a UE supporting </w:t>
      </w:r>
      <w:proofErr w:type="spellStart"/>
      <w:r w:rsidRPr="00265DE5">
        <w:rPr>
          <w:b w:val="0"/>
          <w:i/>
          <w:iCs/>
          <w:sz w:val="18"/>
        </w:rPr>
        <w:t>dualPA</w:t>
      </w:r>
      <w:proofErr w:type="spellEnd"/>
      <w:r w:rsidRPr="00265DE5">
        <w:rPr>
          <w:b w:val="0"/>
          <w:i/>
          <w:iCs/>
          <w:sz w:val="18"/>
        </w:rPr>
        <w:t>-Architecture</w:t>
      </w:r>
      <w:r w:rsidRPr="00265DE5">
        <w:rPr>
          <w:b w:val="0"/>
          <w:sz w:val="18"/>
        </w:rPr>
        <w:t xml:space="preserve"> for a BC always reports two DC locations for the BC.</w:t>
      </w:r>
    </w:p>
    <w:p w:rsidR="008F6265" w:rsidRPr="00265DE5" w:rsidRDefault="008F6265" w:rsidP="008F6265">
      <w:pPr>
        <w:pStyle w:val="Agreement"/>
        <w:pBdr>
          <w:top w:val="single" w:sz="4" w:space="1" w:color="auto"/>
          <w:left w:val="single" w:sz="4" w:space="4" w:color="auto"/>
          <w:bottom w:val="single" w:sz="4" w:space="1" w:color="auto"/>
          <w:right w:val="single" w:sz="4" w:space="4" w:color="auto"/>
        </w:pBdr>
        <w:ind w:left="357" w:hanging="357"/>
        <w:rPr>
          <w:b w:val="0"/>
          <w:sz w:val="18"/>
        </w:rPr>
      </w:pPr>
      <w:r w:rsidRPr="00265DE5">
        <w:rPr>
          <w:b w:val="0"/>
          <w:sz w:val="18"/>
        </w:rPr>
        <w:t xml:space="preserve">[032] </w:t>
      </w:r>
      <w:r w:rsidRPr="00265DE5">
        <w:rPr>
          <w:rFonts w:hint="eastAsia"/>
          <w:b w:val="0"/>
          <w:sz w:val="18"/>
        </w:rPr>
        <w:t xml:space="preserve">A UE not supporting </w:t>
      </w:r>
      <w:proofErr w:type="spellStart"/>
      <w:r w:rsidRPr="00265DE5">
        <w:rPr>
          <w:rFonts w:hint="eastAsia"/>
          <w:b w:val="0"/>
          <w:sz w:val="18"/>
        </w:rPr>
        <w:t>dualPA</w:t>
      </w:r>
      <w:proofErr w:type="spellEnd"/>
      <w:r w:rsidRPr="00265DE5">
        <w:rPr>
          <w:rFonts w:hint="eastAsia"/>
          <w:b w:val="0"/>
          <w:sz w:val="18"/>
        </w:rPr>
        <w:t xml:space="preserve">-Architecture for a BC always reports one DC location for the BC. </w:t>
      </w:r>
    </w:p>
    <w:p w:rsidR="008F6265" w:rsidRPr="008F6265" w:rsidRDefault="008F6265" w:rsidP="009147CB">
      <w:pPr>
        <w:ind w:left="1418" w:hangingChars="709" w:hanging="1418"/>
        <w:rPr>
          <w:rFonts w:eastAsia="等线"/>
          <w:b/>
          <w:i/>
          <w:lang w:eastAsia="zh-CN"/>
        </w:rPr>
      </w:pPr>
    </w:p>
    <w:p w:rsidR="008F6265" w:rsidRPr="006321FB" w:rsidRDefault="008F6265" w:rsidP="008F6265">
      <w:pPr>
        <w:pStyle w:val="2"/>
        <w:rPr>
          <w:rFonts w:eastAsiaTheme="minorEastAsia"/>
          <w:lang w:eastAsia="zh-CN"/>
        </w:rPr>
      </w:pPr>
      <w:r>
        <w:rPr>
          <w:rFonts w:eastAsiaTheme="minorEastAsia" w:hint="eastAsia"/>
          <w:lang w:eastAsia="zh-CN"/>
        </w:rPr>
        <w:t>2</w:t>
      </w:r>
      <w:r>
        <w:rPr>
          <w:rFonts w:eastAsiaTheme="minorEastAsia"/>
          <w:lang w:eastAsia="zh-CN"/>
        </w:rPr>
        <w:t>.3 EN-DC band combination handling</w:t>
      </w:r>
    </w:p>
    <w:p w:rsidR="0004668A" w:rsidRDefault="009921BA" w:rsidP="00744C42">
      <w:pPr>
        <w:rPr>
          <w:rFonts w:eastAsia="等线"/>
          <w:lang w:eastAsia="zh-CN"/>
        </w:rPr>
      </w:pPr>
      <w:r>
        <w:rPr>
          <w:rFonts w:eastAsia="等线"/>
          <w:lang w:eastAsia="zh-CN"/>
        </w:rPr>
        <w:t xml:space="preserve">There are two </w:t>
      </w:r>
      <w:proofErr w:type="spellStart"/>
      <w:r w:rsidR="00DF3221" w:rsidRPr="00DF3221">
        <w:rPr>
          <w:rFonts w:eastAsia="等线"/>
          <w:i/>
          <w:lang w:eastAsia="zh-CN"/>
        </w:rPr>
        <w:t>dualPA</w:t>
      </w:r>
      <w:proofErr w:type="spellEnd"/>
      <w:r w:rsidR="00DF3221" w:rsidRPr="00DF3221">
        <w:rPr>
          <w:rFonts w:eastAsia="等线"/>
          <w:i/>
          <w:lang w:eastAsia="zh-CN"/>
        </w:rPr>
        <w:t>-Architecture</w:t>
      </w:r>
      <w:r w:rsidR="00DF3221">
        <w:rPr>
          <w:rFonts w:eastAsia="等线"/>
          <w:lang w:eastAsia="zh-CN"/>
        </w:rPr>
        <w:t xml:space="preserve"> capability </w:t>
      </w:r>
      <w:r>
        <w:rPr>
          <w:rFonts w:eastAsia="等线"/>
          <w:lang w:eastAsia="zh-CN"/>
        </w:rPr>
        <w:t xml:space="preserve">description in 38.306, one is for intra-band UL CA, the other is for </w:t>
      </w:r>
      <w:r w:rsidR="00DF3221">
        <w:rPr>
          <w:rFonts w:eastAsia="等线"/>
          <w:lang w:eastAsia="zh-CN"/>
        </w:rPr>
        <w:t>EN-DC</w:t>
      </w:r>
      <w:r>
        <w:rPr>
          <w:rFonts w:eastAsia="等线"/>
          <w:lang w:eastAsia="zh-CN"/>
        </w:rPr>
        <w:t xml:space="preserve"> band combinations</w:t>
      </w:r>
      <w:r w:rsidR="00265DE5">
        <w:rPr>
          <w:rFonts w:eastAsia="等线"/>
          <w:lang w:eastAsia="zh-CN"/>
        </w:rPr>
        <w:t>. RAN2 is asking whether the change will apply to EN-DC band combinations since RAN4 only propose to change the CA band combination as below.</w:t>
      </w:r>
    </w:p>
    <w:p w:rsidR="00265DE5" w:rsidRDefault="00265DE5" w:rsidP="00744C42">
      <w:pPr>
        <w:rPr>
          <w:rFonts w:eastAsia="等线"/>
          <w:lang w:eastAsia="zh-CN"/>
        </w:rPr>
      </w:pPr>
    </w:p>
    <w:tbl>
      <w:tblPr>
        <w:tblStyle w:val="ab"/>
        <w:tblW w:w="0" w:type="auto"/>
        <w:shd w:val="clear" w:color="auto" w:fill="FBE4D5" w:themeFill="accent2" w:themeFillTint="33"/>
        <w:tblLook w:val="04A0" w:firstRow="1" w:lastRow="0" w:firstColumn="1" w:lastColumn="0" w:noHBand="0" w:noVBand="1"/>
      </w:tblPr>
      <w:tblGrid>
        <w:gridCol w:w="9855"/>
      </w:tblGrid>
      <w:tr w:rsidR="00DF3221" w:rsidRPr="00265DE5" w:rsidTr="00DF3221">
        <w:tc>
          <w:tcPr>
            <w:tcW w:w="9855" w:type="dxa"/>
            <w:shd w:val="clear" w:color="auto" w:fill="FBE4D5" w:themeFill="accent2" w:themeFillTint="33"/>
          </w:tcPr>
          <w:p w:rsidR="00DF3221" w:rsidRPr="00265DE5" w:rsidRDefault="00DF3221" w:rsidP="00DF3221">
            <w:pPr>
              <w:spacing w:beforeLines="50" w:before="120" w:afterLines="50" w:after="120"/>
              <w:rPr>
                <w:rFonts w:ascii="Arial" w:eastAsiaTheme="minorEastAsia" w:hAnsi="Arial" w:cs="Arial"/>
                <w:bCs/>
                <w:iCs/>
                <w:sz w:val="18"/>
                <w:lang w:eastAsia="zh-CN"/>
              </w:rPr>
            </w:pPr>
            <w:r w:rsidRPr="00265DE5">
              <w:rPr>
                <w:rFonts w:ascii="Arial" w:eastAsiaTheme="minorEastAsia" w:hAnsi="Arial" w:cs="Arial"/>
                <w:b/>
                <w:iCs/>
                <w:sz w:val="18"/>
                <w:lang w:eastAsia="zh-CN"/>
              </w:rPr>
              <w:t>Q2</w:t>
            </w:r>
            <w:r w:rsidRPr="00265DE5">
              <w:rPr>
                <w:rFonts w:ascii="Arial" w:eastAsiaTheme="minorEastAsia" w:hAnsi="Arial" w:cs="Arial"/>
                <w:bCs/>
                <w:iCs/>
                <w:sz w:val="18"/>
                <w:lang w:eastAsia="zh-CN"/>
              </w:rPr>
              <w:t xml:space="preserve">: In RAN2 specification, there are two </w:t>
            </w:r>
            <w:proofErr w:type="spellStart"/>
            <w:r w:rsidRPr="00265DE5">
              <w:rPr>
                <w:rFonts w:ascii="Arial" w:hAnsi="Arial" w:cs="Arial"/>
                <w:i/>
                <w:sz w:val="18"/>
              </w:rPr>
              <w:t>dualPA</w:t>
            </w:r>
            <w:proofErr w:type="spellEnd"/>
            <w:r w:rsidRPr="00265DE5">
              <w:rPr>
                <w:rFonts w:ascii="Arial" w:hAnsi="Arial" w:cs="Arial"/>
                <w:i/>
                <w:sz w:val="18"/>
              </w:rPr>
              <w:t>-Architecture</w:t>
            </w:r>
            <w:r w:rsidRPr="00265DE5">
              <w:rPr>
                <w:rFonts w:ascii="Arial" w:hAnsi="Arial" w:cs="Arial"/>
                <w:iCs/>
                <w:sz w:val="18"/>
              </w:rPr>
              <w:t xml:space="preserve"> as follows: </w:t>
            </w:r>
            <w:r w:rsidRPr="00265DE5">
              <w:rPr>
                <w:rFonts w:ascii="Arial" w:eastAsiaTheme="minorEastAsia" w:hAnsi="Arial" w:cs="Arial"/>
                <w:bCs/>
                <w:iCs/>
                <w:sz w:val="18"/>
                <w:lang w:eastAsia="zh-CN"/>
              </w:rPr>
              <w:t xml:space="preserve">Where the former one is reported for the intra-band CA part of NR, while the latter one is for the intra-band BC part of (NG)EN-DC/NE-DC. </w:t>
            </w:r>
          </w:p>
          <w:p w:rsidR="00DF3221" w:rsidRPr="00265DE5" w:rsidRDefault="00DF3221" w:rsidP="00744C42">
            <w:pPr>
              <w:rPr>
                <w:rFonts w:eastAsia="等线"/>
                <w:sz w:val="18"/>
                <w:lang w:eastAsia="zh-CN"/>
              </w:rPr>
            </w:pPr>
            <w:r w:rsidRPr="00265DE5">
              <w:rPr>
                <w:noProof/>
                <w:sz w:val="18"/>
              </w:rPr>
              <w:lastRenderedPageBreak/>
              <w:drawing>
                <wp:inline distT="0" distB="0" distL="0" distR="0" wp14:anchorId="75AF577A" wp14:editId="3B9FA6AA">
                  <wp:extent cx="5402687" cy="2817174"/>
                  <wp:effectExtent l="0" t="0" r="762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30747" cy="2831806"/>
                          </a:xfrm>
                          <a:prstGeom prst="rect">
                            <a:avLst/>
                          </a:prstGeom>
                        </pic:spPr>
                      </pic:pic>
                    </a:graphicData>
                  </a:graphic>
                </wp:inline>
              </w:drawing>
            </w:r>
          </w:p>
          <w:p w:rsidR="00DF3221" w:rsidRPr="00265DE5" w:rsidRDefault="00DF3221" w:rsidP="00DF3221">
            <w:pPr>
              <w:spacing w:beforeLines="50" w:before="120" w:after="120"/>
              <w:rPr>
                <w:rFonts w:ascii="Arial" w:eastAsiaTheme="minorEastAsia" w:hAnsi="Arial" w:cs="Arial"/>
                <w:bCs/>
                <w:iCs/>
                <w:sz w:val="18"/>
                <w:lang w:eastAsia="zh-CN"/>
              </w:rPr>
            </w:pPr>
            <w:r w:rsidRPr="00265DE5">
              <w:rPr>
                <w:rFonts w:ascii="Arial" w:eastAsiaTheme="minorEastAsia" w:hAnsi="Arial" w:cs="Arial" w:hint="eastAsia"/>
                <w:bCs/>
                <w:iCs/>
                <w:sz w:val="18"/>
                <w:lang w:eastAsia="zh-CN"/>
              </w:rPr>
              <w:t>I</w:t>
            </w:r>
            <w:r w:rsidRPr="00265DE5">
              <w:rPr>
                <w:rFonts w:ascii="Arial" w:eastAsiaTheme="minorEastAsia" w:hAnsi="Arial" w:cs="Arial"/>
                <w:bCs/>
                <w:iCs/>
                <w:sz w:val="18"/>
                <w:lang w:eastAsia="zh-CN"/>
              </w:rPr>
              <w:t>s the required change also applicable to the latter one, or only applicable to the former one?</w:t>
            </w:r>
          </w:p>
        </w:tc>
      </w:tr>
    </w:tbl>
    <w:p w:rsidR="008F6265" w:rsidRPr="008F6265" w:rsidRDefault="008F6265" w:rsidP="00744C42">
      <w:pPr>
        <w:rPr>
          <w:rFonts w:eastAsia="等线"/>
          <w:lang w:eastAsia="zh-CN"/>
        </w:rPr>
      </w:pPr>
    </w:p>
    <w:p w:rsidR="00240C9F" w:rsidRDefault="009E3751" w:rsidP="00744C42">
      <w:pPr>
        <w:rPr>
          <w:rFonts w:eastAsia="宋体"/>
          <w:lang w:eastAsia="zh-CN"/>
        </w:rPr>
      </w:pPr>
      <w:r>
        <w:rPr>
          <w:rFonts w:eastAsia="宋体" w:hint="eastAsia"/>
          <w:lang w:eastAsia="zh-CN"/>
        </w:rPr>
        <w:t>I</w:t>
      </w:r>
      <w:r>
        <w:rPr>
          <w:rFonts w:eastAsia="宋体"/>
          <w:lang w:eastAsia="zh-CN"/>
        </w:rPr>
        <w:t xml:space="preserve">n previous RAN4 LS to RAN2, the proposed change is only for CA band combination since the one LO or two LOs </w:t>
      </w:r>
      <w:r w:rsidR="0036195F">
        <w:rPr>
          <w:rFonts w:eastAsia="宋体"/>
          <w:lang w:eastAsia="zh-CN"/>
        </w:rPr>
        <w:t xml:space="preserve">architecture and requirement </w:t>
      </w:r>
      <w:r>
        <w:rPr>
          <w:rFonts w:eastAsia="宋体"/>
          <w:lang w:eastAsia="zh-CN"/>
        </w:rPr>
        <w:t xml:space="preserve">indication is only </w:t>
      </w:r>
      <w:r w:rsidR="0036195F">
        <w:rPr>
          <w:rFonts w:eastAsia="宋体"/>
          <w:lang w:eastAsia="zh-CN"/>
        </w:rPr>
        <w:t>needed</w:t>
      </w:r>
      <w:r>
        <w:rPr>
          <w:rFonts w:eastAsia="宋体"/>
          <w:lang w:eastAsia="zh-CN"/>
        </w:rPr>
        <w:t xml:space="preserve"> in PC2 intra-band UL CA</w:t>
      </w:r>
      <w:r w:rsidR="0036195F">
        <w:rPr>
          <w:rFonts w:eastAsia="宋体"/>
          <w:lang w:eastAsia="zh-CN"/>
        </w:rPr>
        <w:t xml:space="preserve"> band combinations. For the</w:t>
      </w:r>
      <w:r w:rsidR="000255C4">
        <w:rPr>
          <w:rFonts w:eastAsia="宋体"/>
          <w:lang w:eastAsia="zh-CN"/>
        </w:rPr>
        <w:t xml:space="preserve"> PC2 intra-band </w:t>
      </w:r>
      <w:r w:rsidR="0036195F">
        <w:rPr>
          <w:rFonts w:eastAsia="宋体"/>
          <w:lang w:eastAsia="zh-CN"/>
        </w:rPr>
        <w:t>EN-DC RAN4 only defined requirements for UE with two full power PAs (one PA each CC), there is no need to further clarify the LOs.</w:t>
      </w:r>
      <w:r w:rsidR="00F0603A">
        <w:rPr>
          <w:rFonts w:eastAsia="宋体"/>
          <w:lang w:eastAsia="zh-CN"/>
        </w:rPr>
        <w:t xml:space="preserve"> From this perspective, the RAN2 spec update can only be needed for intra-band CA band combinations. And in the future when intra-band EN-DC requirements based on LOs differentiation are defined can further discuss the update of RAN2 capability description.</w:t>
      </w:r>
    </w:p>
    <w:p w:rsidR="00A244C3" w:rsidRDefault="00A244C3" w:rsidP="009F09D7">
      <w:pPr>
        <w:jc w:val="both"/>
        <w:rPr>
          <w:rFonts w:eastAsia="宋体"/>
          <w:lang w:eastAsia="zh-CN"/>
        </w:rPr>
      </w:pPr>
    </w:p>
    <w:p w:rsidR="00600EDF" w:rsidRDefault="00600EDF" w:rsidP="00600EDF">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A90F16">
        <w:rPr>
          <w:rFonts w:eastAsia="等线"/>
          <w:b/>
          <w:i/>
          <w:lang w:val="en-US" w:eastAsia="zh-CN"/>
        </w:rPr>
        <w:t>RAN4 define PC2 intra-band CA combination requirements based on LO numbers, and no such differentiation is needed for intra-band EN-DC</w:t>
      </w:r>
      <w:r w:rsidR="002537D8">
        <w:rPr>
          <w:rFonts w:eastAsia="等线"/>
          <w:b/>
          <w:i/>
          <w:lang w:val="en-US" w:eastAsia="zh-CN"/>
        </w:rPr>
        <w:t xml:space="preserve"> up to now.</w:t>
      </w:r>
    </w:p>
    <w:p w:rsidR="00600EDF" w:rsidRDefault="00600EDF" w:rsidP="009F09D7">
      <w:pPr>
        <w:jc w:val="both"/>
        <w:rPr>
          <w:rFonts w:eastAsia="宋体"/>
          <w:lang w:eastAsia="zh-CN"/>
        </w:rPr>
      </w:pPr>
    </w:p>
    <w:p w:rsidR="003E01D0" w:rsidRDefault="00C45A8F" w:rsidP="007E33B2">
      <w:pPr>
        <w:ind w:left="1418" w:hangingChars="709" w:hanging="1418"/>
        <w:rPr>
          <w:rFonts w:ascii="Arial" w:hAnsi="Arial" w:cs="Arial"/>
          <w:b/>
          <w:lang w:val="en-US" w:eastAsia="ko-KR"/>
        </w:rPr>
      </w:pPr>
      <w:r w:rsidRPr="00A244C3">
        <w:rPr>
          <w:rFonts w:eastAsia="等线" w:hint="eastAsia"/>
          <w:b/>
          <w:i/>
          <w:lang w:val="en-US" w:eastAsia="zh-CN"/>
        </w:rPr>
        <w:t>Proposal</w:t>
      </w:r>
      <w:r w:rsidR="00A244C3">
        <w:rPr>
          <w:rFonts w:eastAsia="等线"/>
          <w:b/>
          <w:i/>
          <w:lang w:val="en-US" w:eastAsia="zh-CN"/>
        </w:rPr>
        <w:t xml:space="preserve"> </w:t>
      </w:r>
      <w:r w:rsidR="002537D8">
        <w:rPr>
          <w:rFonts w:eastAsia="等线"/>
          <w:b/>
          <w:i/>
          <w:lang w:val="en-US" w:eastAsia="zh-CN"/>
        </w:rPr>
        <w:t>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537D8">
        <w:rPr>
          <w:rFonts w:eastAsia="等线"/>
          <w:b/>
          <w:i/>
          <w:lang w:val="en-US" w:eastAsia="zh-CN"/>
        </w:rPr>
        <w:t xml:space="preserve">The capability description change is only needed for intra-band </w:t>
      </w:r>
      <w:r w:rsidR="003C6823">
        <w:rPr>
          <w:rFonts w:eastAsia="等线"/>
          <w:b/>
          <w:i/>
          <w:lang w:val="en-US" w:eastAsia="zh-CN"/>
        </w:rPr>
        <w:t xml:space="preserve">UL </w:t>
      </w:r>
      <w:r w:rsidR="002537D8">
        <w:rPr>
          <w:rFonts w:eastAsia="等线"/>
          <w:b/>
          <w:i/>
          <w:lang w:val="en-US" w:eastAsia="zh-CN"/>
        </w:rPr>
        <w:t>CA, i.e. the former one.</w:t>
      </w:r>
    </w:p>
    <w:p w:rsidR="00240C9F" w:rsidRPr="003C6823" w:rsidRDefault="00240C9F" w:rsidP="005B1EEE">
      <w:pPr>
        <w:tabs>
          <w:tab w:val="left" w:pos="2820"/>
        </w:tabs>
        <w:spacing w:after="120"/>
        <w:ind w:left="1985" w:hanging="1985"/>
        <w:rPr>
          <w:rFonts w:ascii="Arial" w:hAnsi="Arial" w:cs="Arial"/>
          <w:b/>
          <w:lang w:val="en-US" w:eastAsia="ko-KR"/>
        </w:rPr>
      </w:pPr>
    </w:p>
    <w:p w:rsidR="00240C9F" w:rsidRDefault="00240C9F" w:rsidP="00240C9F">
      <w:pPr>
        <w:pStyle w:val="1"/>
        <w:numPr>
          <w:ilvl w:val="0"/>
          <w:numId w:val="0"/>
        </w:numPr>
        <w:rPr>
          <w:rFonts w:eastAsia="宋体"/>
          <w:lang w:eastAsia="zh-CN"/>
        </w:rPr>
      </w:pPr>
      <w:r>
        <w:t>References</w:t>
      </w:r>
    </w:p>
    <w:p w:rsidR="008D3D9C" w:rsidRDefault="008D3D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Pr="008D3D9C">
        <w:rPr>
          <w:rFonts w:eastAsia="宋体"/>
          <w:lang w:eastAsia="zh-CN"/>
        </w:rPr>
        <w:t>R2-2206428</w:t>
      </w:r>
      <w:r>
        <w:rPr>
          <w:rFonts w:eastAsia="宋体"/>
          <w:lang w:eastAsia="zh-CN"/>
        </w:rPr>
        <w:t xml:space="preserve">, </w:t>
      </w:r>
      <w:r w:rsidRPr="008D3D9C">
        <w:rPr>
          <w:rFonts w:eastAsia="宋体"/>
          <w:lang w:eastAsia="zh-CN"/>
        </w:rPr>
        <w:t xml:space="preserve">LS reply on clarification of </w:t>
      </w:r>
      <w:proofErr w:type="spellStart"/>
      <w:r w:rsidRPr="008D3D9C">
        <w:rPr>
          <w:rFonts w:eastAsia="宋体"/>
          <w:i/>
          <w:lang w:eastAsia="zh-CN"/>
        </w:rPr>
        <w:t>dualPA</w:t>
      </w:r>
      <w:proofErr w:type="spellEnd"/>
      <w:r w:rsidRPr="008D3D9C">
        <w:rPr>
          <w:rFonts w:eastAsia="宋体"/>
          <w:i/>
          <w:lang w:eastAsia="zh-CN"/>
        </w:rPr>
        <w:t>-Architecture</w:t>
      </w:r>
      <w:r w:rsidRPr="008D3D9C">
        <w:rPr>
          <w:rFonts w:eastAsia="宋体"/>
          <w:lang w:eastAsia="zh-CN"/>
        </w:rPr>
        <w:t xml:space="preserve"> capability</w:t>
      </w:r>
      <w:r>
        <w:rPr>
          <w:rFonts w:eastAsia="宋体"/>
          <w:lang w:eastAsia="zh-CN"/>
        </w:rPr>
        <w:t>, RAN2 (OPPO)</w:t>
      </w:r>
    </w:p>
    <w:p w:rsidR="008D3D9C" w:rsidRDefault="008D3D9C" w:rsidP="008D3D9C">
      <w:pPr>
        <w:overflowPunct w:val="0"/>
        <w:autoSpaceDE w:val="0"/>
        <w:autoSpaceDN w:val="0"/>
        <w:adjustRightInd w:val="0"/>
        <w:spacing w:after="180"/>
        <w:ind w:left="284" w:hangingChars="142" w:hanging="284"/>
        <w:textAlignment w:val="baseline"/>
        <w:rPr>
          <w:rFonts w:eastAsia="宋体"/>
          <w:lang w:eastAsia="zh-CN"/>
        </w:rPr>
      </w:pPr>
      <w:r>
        <w:rPr>
          <w:rFonts w:hint="eastAsia"/>
        </w:rPr>
        <w:t>[</w:t>
      </w:r>
      <w:r>
        <w:t>2</w:t>
      </w:r>
      <w:r>
        <w:rPr>
          <w:rFonts w:hint="eastAsia"/>
        </w:rPr>
        <w:t>]</w:t>
      </w:r>
      <w:r>
        <w:t xml:space="preserve"> </w:t>
      </w:r>
      <w:r w:rsidRPr="008D3D9C">
        <w:t>R4-2206503</w:t>
      </w:r>
      <w:r>
        <w:rPr>
          <w:rFonts w:eastAsia="宋体"/>
          <w:lang w:eastAsia="zh-CN"/>
        </w:rPr>
        <w:t>,</w:t>
      </w:r>
      <w:r w:rsidRPr="00AA463D">
        <w:t xml:space="preserve"> </w:t>
      </w:r>
      <w:r w:rsidRPr="008D3D9C">
        <w:t xml:space="preserve">LS on clarification of </w:t>
      </w:r>
      <w:proofErr w:type="spellStart"/>
      <w:r w:rsidRPr="008D3D9C">
        <w:rPr>
          <w:i/>
        </w:rPr>
        <w:t>dualPA</w:t>
      </w:r>
      <w:proofErr w:type="spellEnd"/>
      <w:r w:rsidRPr="008D3D9C">
        <w:rPr>
          <w:i/>
        </w:rPr>
        <w:t>-Architecture</w:t>
      </w:r>
      <w:r w:rsidRPr="008D3D9C">
        <w:t xml:space="preserve"> capability</w:t>
      </w:r>
      <w:r>
        <w:rPr>
          <w:rFonts w:eastAsia="宋体"/>
          <w:lang w:eastAsia="zh-CN"/>
        </w:rPr>
        <w:t>, RAN4 (OPPO)</w:t>
      </w:r>
    </w:p>
    <w:p w:rsidR="00E719A1" w:rsidRDefault="00E719A1" w:rsidP="00E719A1">
      <w:pPr>
        <w:overflowPunct w:val="0"/>
        <w:autoSpaceDE w:val="0"/>
        <w:autoSpaceDN w:val="0"/>
        <w:adjustRightInd w:val="0"/>
        <w:spacing w:after="180"/>
        <w:textAlignment w:val="baseline"/>
        <w:rPr>
          <w:rFonts w:eastAsia="宋体"/>
          <w:lang w:eastAsia="zh-CN"/>
        </w:rPr>
      </w:pPr>
      <w:r w:rsidRPr="00694B92">
        <w:rPr>
          <w:rFonts w:hint="eastAsia"/>
        </w:rPr>
        <w:t>[</w:t>
      </w:r>
      <w:r>
        <w:t>3</w:t>
      </w:r>
      <w:r w:rsidRPr="00694B92">
        <w:rPr>
          <w:rFonts w:hint="eastAsia"/>
        </w:rPr>
        <w:t>]</w:t>
      </w:r>
      <w:r w:rsidRPr="00694B92">
        <w:t xml:space="preserve"> </w:t>
      </w:r>
      <w:r w:rsidRPr="00910869">
        <w:t>R4-2202340</w:t>
      </w:r>
      <w:r w:rsidRPr="00694B92">
        <w:rPr>
          <w:rFonts w:eastAsia="宋体"/>
          <w:lang w:eastAsia="zh-CN"/>
        </w:rPr>
        <w:t xml:space="preserve">, </w:t>
      </w:r>
      <w:r w:rsidRPr="00910869">
        <w:rPr>
          <w:rFonts w:eastAsia="宋体"/>
          <w:lang w:eastAsia="zh-CN"/>
        </w:rPr>
        <w:t>WF on PC2 intra-band NC UL CA for FR1</w:t>
      </w:r>
      <w:r w:rsidRPr="00694B92">
        <w:rPr>
          <w:rFonts w:eastAsia="宋体"/>
          <w:lang w:eastAsia="zh-CN"/>
        </w:rPr>
        <w:t xml:space="preserve">, </w:t>
      </w:r>
      <w:r>
        <w:rPr>
          <w:rFonts w:eastAsia="宋体"/>
          <w:lang w:eastAsia="zh-CN"/>
        </w:rPr>
        <w:t>Skyworks</w:t>
      </w:r>
    </w:p>
    <w:p w:rsidR="00E719A1" w:rsidRPr="008426D4" w:rsidRDefault="00E719A1" w:rsidP="00E719A1">
      <w:pPr>
        <w:overflowPunct w:val="0"/>
        <w:autoSpaceDE w:val="0"/>
        <w:autoSpaceDN w:val="0"/>
        <w:adjustRightInd w:val="0"/>
        <w:spacing w:after="180"/>
        <w:textAlignment w:val="baseline"/>
        <w:rPr>
          <w:rFonts w:eastAsia="宋体"/>
          <w:lang w:eastAsia="zh-CN"/>
        </w:rPr>
      </w:pPr>
      <w:r>
        <w:rPr>
          <w:rFonts w:eastAsia="宋体" w:hint="eastAsia"/>
          <w:lang w:eastAsia="zh-CN"/>
        </w:rPr>
        <w:t>[</w:t>
      </w:r>
      <w:r>
        <w:rPr>
          <w:rFonts w:eastAsia="宋体"/>
          <w:lang w:eastAsia="zh-CN"/>
        </w:rPr>
        <w:t>4] R4-2202300, WF on PC2 intra-band contiguous UL CA with UL MIMO, HW</w:t>
      </w:r>
    </w:p>
    <w:p w:rsidR="00240C9F" w:rsidRPr="00E719A1" w:rsidRDefault="00240C9F" w:rsidP="005B1EEE">
      <w:pPr>
        <w:tabs>
          <w:tab w:val="left" w:pos="2820"/>
        </w:tabs>
        <w:spacing w:after="120"/>
        <w:ind w:left="1985" w:hanging="1985"/>
        <w:rPr>
          <w:rFonts w:ascii="Arial" w:hAnsi="Arial" w:cs="Arial"/>
          <w:b/>
          <w:lang w:eastAsia="ko-KR"/>
        </w:rPr>
      </w:pPr>
    </w:p>
    <w:p w:rsidR="00240C9F" w:rsidRPr="00A244C3" w:rsidRDefault="00240C9F" w:rsidP="005B1EEE">
      <w:pPr>
        <w:tabs>
          <w:tab w:val="left" w:pos="2820"/>
        </w:tabs>
        <w:spacing w:after="120"/>
        <w:ind w:left="1985" w:hanging="1985"/>
        <w:rPr>
          <w:rFonts w:ascii="Arial" w:hAnsi="Arial" w:cs="Arial"/>
          <w:b/>
          <w:lang w:val="en-US" w:eastAsia="ko-KR"/>
        </w:rPr>
      </w:pPr>
    </w:p>
    <w:p w:rsidR="009F09D7" w:rsidRPr="003E01D0" w:rsidRDefault="003E01D0" w:rsidP="003E01D0">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3E01D0">
        <w:rPr>
          <w:rFonts w:ascii="Times New Roman" w:eastAsia="华文楷体" w:hAnsi="Times New Roman"/>
          <w:bCs w:val="0"/>
          <w:sz w:val="28"/>
          <w:szCs w:val="28"/>
        </w:rPr>
        <w:t>Annex:</w:t>
      </w:r>
      <w:r>
        <w:rPr>
          <w:rFonts w:ascii="Times New Roman" w:eastAsia="华文楷体" w:hAnsi="Times New Roman"/>
          <w:bCs w:val="0"/>
          <w:sz w:val="28"/>
          <w:szCs w:val="28"/>
        </w:rPr>
        <w:t xml:space="preserve"> Draft reply LS</w:t>
      </w:r>
    </w:p>
    <w:p w:rsidR="009F09D7" w:rsidRPr="003E01D0" w:rsidRDefault="009F09D7" w:rsidP="005B1EEE">
      <w:pPr>
        <w:tabs>
          <w:tab w:val="left" w:pos="2820"/>
        </w:tabs>
        <w:spacing w:after="120"/>
        <w:ind w:left="1985" w:hanging="1985"/>
        <w:rPr>
          <w:rFonts w:ascii="Arial" w:hAnsi="Arial" w:cs="Arial"/>
          <w:b/>
          <w:lang w:eastAsia="ko-KR"/>
        </w:rPr>
      </w:pPr>
    </w:p>
    <w:p w:rsidR="00F53D19" w:rsidRDefault="00F53D19" w:rsidP="00F53D19">
      <w:pPr>
        <w:spacing w:after="60"/>
        <w:ind w:left="1985" w:hanging="1985"/>
        <w:rPr>
          <w:rFonts w:ascii="Arial" w:hAnsi="Arial" w:cs="Arial"/>
          <w:bCs/>
        </w:rPr>
      </w:pPr>
      <w:r>
        <w:rPr>
          <w:rFonts w:ascii="Arial" w:hAnsi="Arial" w:cs="Arial"/>
          <w:b/>
        </w:rPr>
        <w:t>Title:</w:t>
      </w:r>
      <w:r>
        <w:rPr>
          <w:rFonts w:ascii="Arial" w:hAnsi="Arial" w:cs="Arial"/>
          <w:b/>
        </w:rPr>
        <w:tab/>
      </w:r>
      <w:r w:rsidR="00176FA9" w:rsidRPr="00335E52">
        <w:rPr>
          <w:rFonts w:ascii="Arial" w:hAnsi="Arial" w:cs="Arial"/>
        </w:rPr>
        <w:t xml:space="preserve">R17 Reply LS on </w:t>
      </w:r>
      <w:proofErr w:type="spellStart"/>
      <w:r w:rsidR="00176FA9" w:rsidRPr="00FD2912">
        <w:rPr>
          <w:rFonts w:ascii="Arial" w:hAnsi="Arial" w:cs="Arial"/>
          <w:i/>
        </w:rPr>
        <w:t>dualPA</w:t>
      </w:r>
      <w:proofErr w:type="spellEnd"/>
      <w:r w:rsidR="00176FA9" w:rsidRPr="00FD2912">
        <w:rPr>
          <w:rFonts w:ascii="Arial" w:hAnsi="Arial" w:cs="Arial"/>
          <w:i/>
        </w:rPr>
        <w:t>-architecture</w:t>
      </w:r>
      <w:r w:rsidR="00FD2912">
        <w:rPr>
          <w:rFonts w:ascii="Arial" w:hAnsi="Arial" w:cs="Arial"/>
        </w:rPr>
        <w:t xml:space="preserve"> description change</w:t>
      </w:r>
    </w:p>
    <w:p w:rsidR="00F53D19" w:rsidRDefault="00F53D19" w:rsidP="00F53D19">
      <w:pPr>
        <w:spacing w:after="60"/>
        <w:ind w:left="1985" w:hanging="1985"/>
        <w:rPr>
          <w:rFonts w:ascii="Arial" w:hAnsi="Arial" w:cs="Arial"/>
          <w:bCs/>
        </w:rPr>
      </w:pPr>
      <w:r>
        <w:rPr>
          <w:rFonts w:ascii="Arial" w:hAnsi="Arial" w:cs="Arial"/>
          <w:b/>
        </w:rPr>
        <w:t>Response to:</w:t>
      </w:r>
      <w:r>
        <w:rPr>
          <w:rFonts w:ascii="Arial" w:hAnsi="Arial" w:cs="Arial"/>
          <w:bCs/>
        </w:rPr>
        <w:tab/>
      </w:r>
      <w:r w:rsidR="00FD2912" w:rsidRPr="00FD2912">
        <w:rPr>
          <w:rFonts w:ascii="Arial" w:hAnsi="Arial" w:cs="Arial"/>
          <w:bCs/>
        </w:rPr>
        <w:t>R2-2206428</w:t>
      </w:r>
      <w:r>
        <w:rPr>
          <w:rFonts w:ascii="Arial" w:hAnsi="Arial" w:cs="Arial"/>
          <w:bCs/>
        </w:rPr>
        <w:t xml:space="preserve"> (</w:t>
      </w:r>
      <w:r w:rsidR="00FD2912" w:rsidRPr="00094269">
        <w:rPr>
          <w:rFonts w:ascii="Arial" w:hAnsi="Arial" w:cs="Arial"/>
        </w:rPr>
        <w:t xml:space="preserve">LS </w:t>
      </w:r>
      <w:r w:rsidR="00FD2912">
        <w:rPr>
          <w:rFonts w:ascii="Arial" w:hAnsi="Arial" w:cs="Arial"/>
        </w:rPr>
        <w:t xml:space="preserve">reply </w:t>
      </w:r>
      <w:r w:rsidR="00FD2912" w:rsidRPr="00094269">
        <w:rPr>
          <w:rFonts w:ascii="Arial" w:hAnsi="Arial" w:cs="Arial"/>
        </w:rPr>
        <w:t xml:space="preserve">on </w:t>
      </w:r>
      <w:r w:rsidR="00FD2912">
        <w:rPr>
          <w:rFonts w:ascii="Arial" w:hAnsi="Arial" w:cs="Arial"/>
        </w:rPr>
        <w:t xml:space="preserve">clarification of </w:t>
      </w:r>
      <w:proofErr w:type="spellStart"/>
      <w:r w:rsidR="00FD2912" w:rsidRPr="00F72B1D">
        <w:rPr>
          <w:rFonts w:ascii="Arial" w:hAnsi="Arial" w:cs="Arial"/>
          <w:i/>
        </w:rPr>
        <w:t>dualPA</w:t>
      </w:r>
      <w:proofErr w:type="spellEnd"/>
      <w:r w:rsidR="00FD2912" w:rsidRPr="00F72B1D">
        <w:rPr>
          <w:rFonts w:ascii="Arial" w:hAnsi="Arial" w:cs="Arial"/>
          <w:i/>
        </w:rPr>
        <w:t>-Architecture</w:t>
      </w:r>
      <w:r w:rsidR="00FD2912">
        <w:rPr>
          <w:rFonts w:ascii="Arial" w:hAnsi="Arial" w:cs="Arial"/>
        </w:rPr>
        <w:t xml:space="preserve"> capability</w:t>
      </w:r>
      <w:r>
        <w:rPr>
          <w:rFonts w:ascii="Arial" w:hAnsi="Arial" w:cs="Arial"/>
          <w:bCs/>
          <w:lang w:eastAsia="zh-CN"/>
        </w:rPr>
        <w:t>)</w:t>
      </w:r>
    </w:p>
    <w:p w:rsidR="00F53D19" w:rsidRDefault="00F53D19" w:rsidP="00F53D1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D2912">
        <w:rPr>
          <w:rFonts w:ascii="Arial" w:hAnsi="Arial" w:cs="Arial"/>
          <w:bCs/>
          <w:lang w:eastAsia="zh-CN"/>
        </w:rPr>
        <w:t>7</w:t>
      </w:r>
    </w:p>
    <w:p w:rsidR="00F53D19" w:rsidRDefault="00F53D19" w:rsidP="00F53D19">
      <w:pPr>
        <w:spacing w:after="60"/>
        <w:ind w:left="1985" w:hanging="1985"/>
        <w:rPr>
          <w:rFonts w:ascii="Arial" w:hAnsi="Arial" w:cs="Arial"/>
          <w:bCs/>
        </w:rPr>
      </w:pPr>
      <w:r>
        <w:rPr>
          <w:rFonts w:ascii="Arial" w:hAnsi="Arial" w:cs="Arial"/>
          <w:b/>
        </w:rPr>
        <w:t>Work Item:</w:t>
      </w:r>
      <w:r>
        <w:rPr>
          <w:rFonts w:ascii="Arial" w:hAnsi="Arial" w:cs="Arial"/>
          <w:bCs/>
        </w:rPr>
        <w:tab/>
      </w:r>
      <w:r w:rsidR="00FD2912" w:rsidRPr="00F72B1D">
        <w:rPr>
          <w:rFonts w:ascii="Arial" w:hAnsi="Arial" w:cs="Arial"/>
          <w:bCs/>
        </w:rPr>
        <w:t>NR_RF_FR1_enh</w:t>
      </w:r>
    </w:p>
    <w:p w:rsidR="00F53D19" w:rsidRDefault="00F53D19" w:rsidP="00F53D19">
      <w:pPr>
        <w:spacing w:after="60"/>
        <w:ind w:left="1985" w:hanging="1985"/>
        <w:rPr>
          <w:rFonts w:ascii="Arial" w:hAnsi="Arial" w:cs="Arial"/>
          <w:b/>
        </w:rPr>
      </w:pPr>
    </w:p>
    <w:p w:rsidR="00F53D19" w:rsidRDefault="00F53D19" w:rsidP="00F53D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rsidR="00F53D19" w:rsidRDefault="00F53D19" w:rsidP="00F53D19">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FD2912">
        <w:rPr>
          <w:rFonts w:ascii="Arial" w:hAnsi="Arial" w:cs="Arial"/>
          <w:bCs/>
        </w:rPr>
        <w:t>2</w:t>
      </w:r>
    </w:p>
    <w:p w:rsidR="00F53D19" w:rsidRDefault="00F53D19" w:rsidP="00F53D19">
      <w:pPr>
        <w:spacing w:after="60"/>
        <w:ind w:left="1985" w:hanging="1985"/>
        <w:rPr>
          <w:rFonts w:ascii="Arial" w:hAnsi="Arial" w:cs="Arial"/>
          <w:bCs/>
        </w:rPr>
      </w:pPr>
      <w:r>
        <w:rPr>
          <w:rFonts w:ascii="Arial" w:hAnsi="Arial" w:cs="Arial"/>
          <w:b/>
        </w:rPr>
        <w:t>Cc:</w:t>
      </w:r>
      <w:r>
        <w:rPr>
          <w:rFonts w:ascii="Arial" w:hAnsi="Arial" w:cs="Arial"/>
          <w:bCs/>
        </w:rPr>
        <w:tab/>
      </w:r>
    </w:p>
    <w:p w:rsidR="00F53D19" w:rsidRPr="00296941" w:rsidRDefault="00F53D19" w:rsidP="00F53D19">
      <w:pPr>
        <w:spacing w:after="60"/>
        <w:ind w:left="1985" w:hanging="1985"/>
        <w:rPr>
          <w:rFonts w:ascii="Arial" w:hAnsi="Arial" w:cs="Arial"/>
          <w:bCs/>
        </w:rPr>
      </w:pPr>
    </w:p>
    <w:p w:rsidR="00F53D19" w:rsidRPr="000F4E43" w:rsidRDefault="00F53D19" w:rsidP="00F53D19">
      <w:pPr>
        <w:tabs>
          <w:tab w:val="left" w:pos="2268"/>
        </w:tabs>
        <w:rPr>
          <w:rFonts w:ascii="Arial" w:hAnsi="Arial" w:cs="Arial"/>
          <w:bCs/>
        </w:rPr>
      </w:pPr>
      <w:r w:rsidRPr="000F4E43">
        <w:rPr>
          <w:rFonts w:ascii="Arial" w:hAnsi="Arial" w:cs="Arial"/>
          <w:b/>
        </w:rPr>
        <w:t>Contact Person:</w:t>
      </w:r>
    </w:p>
    <w:p w:rsidR="00F53D19" w:rsidRPr="00F53D19" w:rsidRDefault="00F53D19" w:rsidP="00F53D19">
      <w:pPr>
        <w:ind w:leftChars="200" w:left="400"/>
        <w:rPr>
          <w:rFonts w:ascii="Arial" w:hAnsi="Arial" w:cs="Arial"/>
          <w:bCs/>
        </w:rPr>
      </w:pPr>
      <w:r w:rsidRPr="00F53D19">
        <w:rPr>
          <w:rFonts w:ascii="Arial" w:hAnsi="Arial" w:cs="Arial"/>
          <w:bCs/>
        </w:rPr>
        <w:t>Name: Jinqiang Xing</w:t>
      </w:r>
    </w:p>
    <w:p w:rsidR="00F53D19" w:rsidRPr="00F53D19" w:rsidRDefault="00F53D19" w:rsidP="00F53D19">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rsidR="00F53D19" w:rsidRPr="000F4E43" w:rsidRDefault="00F53D19" w:rsidP="00F53D19">
      <w:pPr>
        <w:spacing w:after="60"/>
        <w:ind w:left="1985" w:hanging="1985"/>
        <w:rPr>
          <w:rFonts w:ascii="Arial" w:hAnsi="Arial" w:cs="Arial"/>
          <w:b/>
        </w:rPr>
      </w:pPr>
    </w:p>
    <w:p w:rsidR="00F53D19" w:rsidRPr="00C80F16" w:rsidRDefault="00F53D19" w:rsidP="00F53D1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F53D19" w:rsidRPr="000F4E43" w:rsidRDefault="00F53D19" w:rsidP="00F53D19">
      <w:pPr>
        <w:spacing w:after="60"/>
        <w:ind w:left="1985" w:hanging="1985"/>
        <w:rPr>
          <w:rFonts w:ascii="Arial" w:hAnsi="Arial" w:cs="Arial"/>
          <w:b/>
        </w:rPr>
      </w:pPr>
    </w:p>
    <w:p w:rsidR="00F53D19" w:rsidRPr="009E3478" w:rsidRDefault="00F53D19" w:rsidP="00F53D19">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F53D19" w:rsidRPr="000F4E43" w:rsidRDefault="00F53D19" w:rsidP="00F53D19">
      <w:pPr>
        <w:pBdr>
          <w:bottom w:val="single" w:sz="4" w:space="1" w:color="auto"/>
        </w:pBdr>
        <w:rPr>
          <w:rFonts w:ascii="Arial" w:hAnsi="Arial" w:cs="Arial"/>
        </w:rPr>
      </w:pPr>
    </w:p>
    <w:p w:rsidR="00F53D19" w:rsidRPr="000F4E43" w:rsidRDefault="00F53D19" w:rsidP="00F53D19">
      <w:pPr>
        <w:rPr>
          <w:rFonts w:ascii="Arial" w:hAnsi="Arial" w:cs="Arial"/>
        </w:rPr>
      </w:pPr>
    </w:p>
    <w:p w:rsidR="00F53D19" w:rsidRPr="000F4E43" w:rsidRDefault="00F53D19" w:rsidP="00F53D19">
      <w:pPr>
        <w:spacing w:afterLines="50" w:after="120"/>
        <w:rPr>
          <w:rFonts w:ascii="Arial" w:hAnsi="Arial" w:cs="Arial"/>
          <w:b/>
        </w:rPr>
      </w:pPr>
      <w:r w:rsidRPr="000F4E43">
        <w:rPr>
          <w:rFonts w:ascii="Arial" w:hAnsi="Arial" w:cs="Arial"/>
          <w:b/>
        </w:rPr>
        <w:t>1. Overall Description:</w:t>
      </w:r>
    </w:p>
    <w:p w:rsidR="00FF7C7C" w:rsidRDefault="00F53D19" w:rsidP="007B339E">
      <w:pPr>
        <w:pStyle w:val="a4"/>
        <w:spacing w:afterLines="50" w:after="120"/>
        <w:rPr>
          <w:rFonts w:ascii="Arial" w:hAnsi="Arial" w:cs="Arial"/>
        </w:rPr>
      </w:pPr>
      <w:r w:rsidRPr="00AE3EF5">
        <w:rPr>
          <w:rFonts w:ascii="Arial" w:hAnsi="Arial" w:cs="Arial"/>
        </w:rPr>
        <w:t>RAN4 would like to thank RAN</w:t>
      </w:r>
      <w:r w:rsidR="00785A1F">
        <w:rPr>
          <w:rFonts w:ascii="Arial" w:hAnsi="Arial" w:cs="Arial"/>
        </w:rPr>
        <w:t>2</w:t>
      </w:r>
      <w:r w:rsidRPr="00AE3EF5">
        <w:rPr>
          <w:rFonts w:ascii="Arial" w:hAnsi="Arial" w:cs="Arial"/>
        </w:rPr>
        <w:t xml:space="preserve"> for the</w:t>
      </w:r>
      <w:r w:rsidR="00785A1F">
        <w:rPr>
          <w:rFonts w:ascii="Arial" w:hAnsi="Arial" w:cs="Arial"/>
        </w:rPr>
        <w:t xml:space="preserve"> reply</w:t>
      </w:r>
      <w:r w:rsidRPr="00AE3EF5">
        <w:rPr>
          <w:rFonts w:ascii="Arial" w:hAnsi="Arial" w:cs="Arial"/>
        </w:rPr>
        <w:t xml:space="preserve"> LS</w:t>
      </w:r>
      <w:r w:rsidR="00B16C03">
        <w:rPr>
          <w:rFonts w:ascii="Arial" w:hAnsi="Arial" w:cs="Arial"/>
        </w:rPr>
        <w:t xml:space="preserve"> and questions</w:t>
      </w:r>
      <w:r w:rsidRPr="00AE3EF5">
        <w:rPr>
          <w:rFonts w:ascii="Arial" w:hAnsi="Arial" w:cs="Arial"/>
        </w:rPr>
        <w:t xml:space="preserve"> </w:t>
      </w:r>
      <w:r w:rsidR="00785A1F">
        <w:rPr>
          <w:rFonts w:ascii="Arial" w:hAnsi="Arial" w:cs="Arial"/>
        </w:rPr>
        <w:t xml:space="preserve">on clarification of </w:t>
      </w:r>
      <w:proofErr w:type="spellStart"/>
      <w:r w:rsidR="00785A1F" w:rsidRPr="00F72B1D">
        <w:rPr>
          <w:rFonts w:ascii="Arial" w:hAnsi="Arial" w:cs="Arial"/>
          <w:i/>
        </w:rPr>
        <w:t>dualPA</w:t>
      </w:r>
      <w:proofErr w:type="spellEnd"/>
      <w:r w:rsidR="00785A1F" w:rsidRPr="00F72B1D">
        <w:rPr>
          <w:rFonts w:ascii="Arial" w:hAnsi="Arial" w:cs="Arial"/>
          <w:i/>
        </w:rPr>
        <w:t>-Architecture</w:t>
      </w:r>
      <w:r w:rsidR="00785A1F">
        <w:rPr>
          <w:rFonts w:ascii="Arial" w:hAnsi="Arial" w:cs="Arial"/>
        </w:rPr>
        <w:t xml:space="preserve"> capability</w:t>
      </w:r>
      <w:r w:rsidR="00B16C03">
        <w:rPr>
          <w:rFonts w:ascii="Arial" w:hAnsi="Arial" w:cs="Arial"/>
        </w:rPr>
        <w:t xml:space="preserve"> and RAN4 would like to give following answers to the questions:</w:t>
      </w:r>
    </w:p>
    <w:p w:rsidR="00B16C03" w:rsidRPr="00B16C03" w:rsidRDefault="00B16C03" w:rsidP="007B339E">
      <w:pPr>
        <w:pStyle w:val="a4"/>
        <w:spacing w:afterLines="50" w:after="120"/>
        <w:rPr>
          <w:rFonts w:ascii="Arial" w:hAnsi="Arial" w:cs="Arial"/>
        </w:rPr>
      </w:pPr>
    </w:p>
    <w:p w:rsidR="00B16C03" w:rsidRPr="00B16C03" w:rsidRDefault="00B16C03" w:rsidP="00B16C03">
      <w:pPr>
        <w:spacing w:afterLines="50" w:after="120"/>
        <w:rPr>
          <w:rFonts w:ascii="Arial" w:eastAsiaTheme="minorEastAsia" w:hAnsi="Arial" w:cs="Arial"/>
          <w:iCs/>
          <w:highlight w:val="lightGray"/>
          <w:lang w:eastAsia="zh-CN"/>
        </w:rPr>
      </w:pPr>
      <w:r w:rsidRPr="00B16C03">
        <w:rPr>
          <w:rFonts w:ascii="Arial" w:eastAsiaTheme="minorEastAsia" w:hAnsi="Arial" w:cs="Arial" w:hint="eastAsia"/>
          <w:b/>
          <w:bCs/>
          <w:iCs/>
          <w:highlight w:val="lightGray"/>
          <w:lang w:eastAsia="zh-CN"/>
        </w:rPr>
        <w:t>Q</w:t>
      </w:r>
      <w:r w:rsidRPr="00B16C03">
        <w:rPr>
          <w:rFonts w:ascii="Arial" w:eastAsiaTheme="minorEastAsia" w:hAnsi="Arial" w:cs="Arial"/>
          <w:b/>
          <w:bCs/>
          <w:iCs/>
          <w:highlight w:val="lightGray"/>
          <w:lang w:eastAsia="zh-CN"/>
        </w:rPr>
        <w:t>1</w:t>
      </w:r>
      <w:r w:rsidRPr="00B16C03">
        <w:rPr>
          <w:rFonts w:ascii="Arial" w:eastAsiaTheme="minorEastAsia" w:hAnsi="Arial" w:cs="Arial"/>
          <w:iCs/>
          <w:highlight w:val="lightGray"/>
          <w:lang w:eastAsia="zh-CN"/>
        </w:rPr>
        <w:t>: During RAN2#117, RAN2 had made the following agreement for the DC location report</w:t>
      </w:r>
    </w:p>
    <w:p w:rsidR="00B16C03" w:rsidRPr="00B16C03" w:rsidRDefault="00B16C03" w:rsidP="00B16C03">
      <w:pPr>
        <w:pStyle w:val="Agreement"/>
        <w:pBdr>
          <w:top w:val="single" w:sz="4" w:space="1" w:color="auto"/>
          <w:left w:val="single" w:sz="4" w:space="4" w:color="auto"/>
          <w:bottom w:val="single" w:sz="4" w:space="1" w:color="auto"/>
          <w:right w:val="single" w:sz="4" w:space="4" w:color="auto"/>
        </w:pBdr>
        <w:ind w:left="357" w:hanging="357"/>
        <w:rPr>
          <w:highlight w:val="lightGray"/>
        </w:rPr>
      </w:pPr>
      <w:r w:rsidRPr="00B16C03">
        <w:rPr>
          <w:highlight w:val="lightGray"/>
        </w:rPr>
        <w:t>[032] It is left to U</w:t>
      </w:r>
      <w:r w:rsidRPr="00B16C03">
        <w:rPr>
          <w:rFonts w:hint="eastAsia"/>
          <w:highlight w:val="lightGray"/>
        </w:rPr>
        <w:t>E</w:t>
      </w:r>
      <w:r w:rsidRPr="00B16C03">
        <w:rPr>
          <w:highlight w:val="lightGray"/>
        </w:rPr>
        <w:t xml:space="preserve"> implementation whether a UE supporting </w:t>
      </w:r>
      <w:proofErr w:type="spellStart"/>
      <w:r w:rsidRPr="00B16C03">
        <w:rPr>
          <w:i/>
          <w:iCs/>
          <w:highlight w:val="lightGray"/>
        </w:rPr>
        <w:t>dualPA</w:t>
      </w:r>
      <w:proofErr w:type="spellEnd"/>
      <w:r w:rsidRPr="00B16C03">
        <w:rPr>
          <w:i/>
          <w:iCs/>
          <w:highlight w:val="lightGray"/>
        </w:rPr>
        <w:t>-Architecture</w:t>
      </w:r>
      <w:r w:rsidRPr="00B16C03">
        <w:rPr>
          <w:highlight w:val="lightGray"/>
        </w:rPr>
        <w:t xml:space="preserve"> for a BC always reports two DC locations for the BC.</w:t>
      </w:r>
    </w:p>
    <w:p w:rsidR="00B16C03" w:rsidRPr="00B16C03" w:rsidRDefault="00B16C03" w:rsidP="00B16C03">
      <w:pPr>
        <w:pStyle w:val="Agreement"/>
        <w:pBdr>
          <w:top w:val="single" w:sz="4" w:space="1" w:color="auto"/>
          <w:left w:val="single" w:sz="4" w:space="4" w:color="auto"/>
          <w:bottom w:val="single" w:sz="4" w:space="1" w:color="auto"/>
          <w:right w:val="single" w:sz="4" w:space="4" w:color="auto"/>
        </w:pBdr>
        <w:ind w:left="357" w:hanging="357"/>
        <w:rPr>
          <w:highlight w:val="lightGray"/>
        </w:rPr>
      </w:pPr>
      <w:r w:rsidRPr="00B16C03">
        <w:rPr>
          <w:highlight w:val="lightGray"/>
        </w:rPr>
        <w:t xml:space="preserve">[032] </w:t>
      </w:r>
      <w:r w:rsidRPr="00B16C03">
        <w:rPr>
          <w:rFonts w:hint="eastAsia"/>
          <w:highlight w:val="lightGray"/>
        </w:rPr>
        <w:t xml:space="preserve">A UE not supporting </w:t>
      </w:r>
      <w:proofErr w:type="spellStart"/>
      <w:r w:rsidRPr="00B16C03">
        <w:rPr>
          <w:rFonts w:hint="eastAsia"/>
          <w:highlight w:val="lightGray"/>
        </w:rPr>
        <w:t>dualPA</w:t>
      </w:r>
      <w:proofErr w:type="spellEnd"/>
      <w:r w:rsidRPr="00B16C03">
        <w:rPr>
          <w:rFonts w:hint="eastAsia"/>
          <w:highlight w:val="lightGray"/>
        </w:rPr>
        <w:t>-Architecture for a BC always reports one DC location for the BC. Whether to change the specification can be discussed at next meeting.</w:t>
      </w:r>
    </w:p>
    <w:p w:rsidR="00B16C03" w:rsidRDefault="00B16C03" w:rsidP="00B16C03">
      <w:pPr>
        <w:spacing w:beforeLines="50" w:before="120" w:afterLines="50" w:after="120"/>
        <w:rPr>
          <w:rFonts w:ascii="Arial" w:eastAsiaTheme="minorEastAsia" w:hAnsi="Arial" w:cs="Arial"/>
          <w:bCs/>
          <w:iCs/>
          <w:lang w:eastAsia="zh-CN"/>
        </w:rPr>
      </w:pPr>
      <w:r w:rsidRPr="00B16C03">
        <w:rPr>
          <w:rFonts w:ascii="Arial" w:eastAsiaTheme="minorEastAsia" w:hAnsi="Arial" w:cs="Arial" w:hint="eastAsia"/>
          <w:bCs/>
          <w:iCs/>
          <w:highlight w:val="lightGray"/>
          <w:lang w:eastAsia="zh-CN"/>
        </w:rPr>
        <w:t>I</w:t>
      </w:r>
      <w:r w:rsidRPr="00B16C03">
        <w:rPr>
          <w:rFonts w:ascii="Arial" w:eastAsiaTheme="minorEastAsia" w:hAnsi="Arial" w:cs="Arial"/>
          <w:bCs/>
          <w:iCs/>
          <w:highlight w:val="lightGray"/>
          <w:lang w:eastAsia="zh-CN"/>
        </w:rPr>
        <w:t xml:space="preserve">s the required change from RAN4 (i.e., the reporting of </w:t>
      </w:r>
      <w:proofErr w:type="spellStart"/>
      <w:r w:rsidRPr="00B16C03">
        <w:rPr>
          <w:rFonts w:ascii="Arial" w:eastAsiaTheme="minorEastAsia" w:hAnsi="Arial" w:cs="Arial"/>
          <w:bCs/>
          <w:i/>
          <w:highlight w:val="lightGray"/>
          <w:lang w:eastAsia="zh-CN"/>
        </w:rPr>
        <w:t>dualPA</w:t>
      </w:r>
      <w:proofErr w:type="spellEnd"/>
      <w:r w:rsidRPr="00B16C03">
        <w:rPr>
          <w:rFonts w:ascii="Arial" w:eastAsiaTheme="minorEastAsia" w:hAnsi="Arial" w:cs="Arial"/>
          <w:bCs/>
          <w:i/>
          <w:highlight w:val="lightGray"/>
          <w:lang w:eastAsia="zh-CN"/>
        </w:rPr>
        <w:t xml:space="preserve">-Architecture </w:t>
      </w:r>
      <w:r w:rsidRPr="00B16C03">
        <w:rPr>
          <w:rFonts w:ascii="Arial" w:eastAsiaTheme="minorEastAsia" w:hAnsi="Arial" w:cs="Arial"/>
          <w:bCs/>
          <w:iCs/>
          <w:highlight w:val="lightGray"/>
          <w:lang w:eastAsia="zh-CN"/>
        </w:rPr>
        <w:t xml:space="preserve">also indicates the support of dual-LO) compatible with the RAN2 agreement above (i.e., the reporting of </w:t>
      </w:r>
      <w:proofErr w:type="spellStart"/>
      <w:r w:rsidRPr="00B16C03">
        <w:rPr>
          <w:rFonts w:ascii="Arial" w:eastAsiaTheme="minorEastAsia" w:hAnsi="Arial" w:cs="Arial"/>
          <w:bCs/>
          <w:i/>
          <w:highlight w:val="lightGray"/>
          <w:lang w:eastAsia="zh-CN"/>
        </w:rPr>
        <w:t>dualPA</w:t>
      </w:r>
      <w:proofErr w:type="spellEnd"/>
      <w:r w:rsidRPr="00B16C03">
        <w:rPr>
          <w:rFonts w:ascii="Arial" w:eastAsiaTheme="minorEastAsia" w:hAnsi="Arial" w:cs="Arial"/>
          <w:bCs/>
          <w:i/>
          <w:highlight w:val="lightGray"/>
          <w:lang w:eastAsia="zh-CN"/>
        </w:rPr>
        <w:t xml:space="preserve">-Architecture </w:t>
      </w:r>
      <w:r w:rsidRPr="00B16C03">
        <w:rPr>
          <w:rFonts w:ascii="Arial" w:eastAsiaTheme="minorEastAsia" w:hAnsi="Arial" w:cs="Arial"/>
          <w:bCs/>
          <w:iCs/>
          <w:highlight w:val="lightGray"/>
          <w:lang w:eastAsia="zh-CN"/>
        </w:rPr>
        <w:t>does not mandate the UE to report two DC locations for the BC)?</w:t>
      </w:r>
    </w:p>
    <w:p w:rsidR="00B16C03" w:rsidRPr="00305EC0" w:rsidRDefault="00B16C03" w:rsidP="00B16C03">
      <w:pPr>
        <w:spacing w:beforeLines="50" w:before="120" w:afterLines="50" w:after="120"/>
        <w:rPr>
          <w:rFonts w:ascii="Arial" w:eastAsiaTheme="minorEastAsia" w:hAnsi="Arial" w:cs="Arial"/>
          <w:b/>
          <w:bCs/>
          <w:iCs/>
          <w:lang w:eastAsia="zh-CN"/>
        </w:rPr>
      </w:pPr>
      <w:r w:rsidRPr="00305EC0">
        <w:rPr>
          <w:rFonts w:ascii="Arial" w:eastAsiaTheme="minorEastAsia" w:hAnsi="Arial" w:cs="Arial" w:hint="eastAsia"/>
          <w:b/>
          <w:bCs/>
          <w:iCs/>
          <w:lang w:eastAsia="zh-CN"/>
        </w:rPr>
        <w:t>[</w:t>
      </w:r>
      <w:r w:rsidRPr="00305EC0">
        <w:rPr>
          <w:rFonts w:ascii="Arial" w:eastAsiaTheme="minorEastAsia" w:hAnsi="Arial" w:cs="Arial"/>
          <w:b/>
          <w:bCs/>
          <w:iCs/>
          <w:lang w:eastAsia="zh-CN"/>
        </w:rPr>
        <w:t xml:space="preserve">RAN4 Answers]: </w:t>
      </w:r>
    </w:p>
    <w:p w:rsidR="00B16C03" w:rsidRDefault="00B16C03" w:rsidP="00B16C03">
      <w:pPr>
        <w:spacing w:beforeLines="50" w:before="120" w:afterLines="50" w:after="120"/>
        <w:rPr>
          <w:rFonts w:ascii="Arial" w:eastAsiaTheme="minorEastAsia" w:hAnsi="Arial" w:cs="Arial"/>
          <w:bCs/>
          <w:iCs/>
          <w:lang w:eastAsia="zh-CN"/>
        </w:rPr>
      </w:pPr>
      <w:r>
        <w:rPr>
          <w:rFonts w:ascii="Arial" w:eastAsiaTheme="minorEastAsia" w:hAnsi="Arial" w:cs="Arial"/>
          <w:bCs/>
          <w:iCs/>
          <w:lang w:eastAsia="zh-CN"/>
        </w:rPr>
        <w:t>The two RAN2 agreements are aligned with RAN4 understanding</w:t>
      </w:r>
      <w:r w:rsidR="00854661">
        <w:rPr>
          <w:rFonts w:ascii="Arial" w:eastAsiaTheme="minorEastAsia" w:hAnsi="Arial" w:cs="Arial"/>
          <w:bCs/>
          <w:iCs/>
          <w:lang w:eastAsia="zh-CN"/>
        </w:rPr>
        <w:t xml:space="preserve">. If UE indicate supporting </w:t>
      </w:r>
      <w:proofErr w:type="spellStart"/>
      <w:r w:rsidR="00854661" w:rsidRPr="00F72B1D">
        <w:rPr>
          <w:rFonts w:ascii="Arial" w:hAnsi="Arial" w:cs="Arial"/>
          <w:i/>
        </w:rPr>
        <w:t>dualPA</w:t>
      </w:r>
      <w:proofErr w:type="spellEnd"/>
      <w:r w:rsidR="00854661" w:rsidRPr="00F72B1D">
        <w:rPr>
          <w:rFonts w:ascii="Arial" w:hAnsi="Arial" w:cs="Arial"/>
          <w:i/>
        </w:rPr>
        <w:t>-Architecture</w:t>
      </w:r>
      <w:r w:rsidR="00854661">
        <w:rPr>
          <w:rFonts w:ascii="Arial" w:hAnsi="Arial" w:cs="Arial"/>
        </w:rPr>
        <w:t xml:space="preserve"> for an intra-band CA combination, it means this UE implement with two LOs corresponding to two DC locations, </w:t>
      </w:r>
      <w:r w:rsidR="00DC62B4">
        <w:rPr>
          <w:rFonts w:ascii="Arial" w:hAnsi="Arial" w:cs="Arial"/>
        </w:rPr>
        <w:t>but</w:t>
      </w:r>
      <w:r w:rsidR="00305EC0">
        <w:rPr>
          <w:rFonts w:ascii="Arial" w:hAnsi="Arial" w:cs="Arial"/>
        </w:rPr>
        <w:t xml:space="preserve"> it is up to UE implementation whether this UE will report one DC location or two DC location</w:t>
      </w:r>
      <w:r w:rsidR="00BF5D81">
        <w:rPr>
          <w:rFonts w:ascii="Arial" w:hAnsi="Arial" w:cs="Arial"/>
        </w:rPr>
        <w:t>s</w:t>
      </w:r>
      <w:r w:rsidR="00305EC0">
        <w:rPr>
          <w:rFonts w:ascii="Arial" w:hAnsi="Arial" w:cs="Arial"/>
        </w:rPr>
        <w:t xml:space="preserve">. If UE </w:t>
      </w:r>
      <w:r w:rsidR="00DC62B4">
        <w:rPr>
          <w:rFonts w:ascii="Arial" w:hAnsi="Arial" w:cs="Arial"/>
        </w:rPr>
        <w:t>doesn’</w:t>
      </w:r>
      <w:r w:rsidR="00305EC0">
        <w:rPr>
          <w:rFonts w:ascii="Arial" w:hAnsi="Arial" w:cs="Arial"/>
        </w:rPr>
        <w:t xml:space="preserve">t </w:t>
      </w:r>
      <w:r w:rsidR="00305EC0">
        <w:rPr>
          <w:rFonts w:ascii="Arial" w:eastAsiaTheme="minorEastAsia" w:hAnsi="Arial" w:cs="Arial"/>
          <w:bCs/>
          <w:iCs/>
          <w:lang w:eastAsia="zh-CN"/>
        </w:rPr>
        <w:t xml:space="preserve">indicate support </w:t>
      </w:r>
      <w:proofErr w:type="spellStart"/>
      <w:r w:rsidR="00305EC0" w:rsidRPr="00F72B1D">
        <w:rPr>
          <w:rFonts w:ascii="Arial" w:hAnsi="Arial" w:cs="Arial"/>
          <w:i/>
        </w:rPr>
        <w:t>dualPA</w:t>
      </w:r>
      <w:proofErr w:type="spellEnd"/>
      <w:r w:rsidR="00305EC0" w:rsidRPr="00F72B1D">
        <w:rPr>
          <w:rFonts w:ascii="Arial" w:hAnsi="Arial" w:cs="Arial"/>
          <w:i/>
        </w:rPr>
        <w:t>-Architecture</w:t>
      </w:r>
      <w:r w:rsidR="00305EC0">
        <w:rPr>
          <w:rFonts w:ascii="Arial" w:hAnsi="Arial" w:cs="Arial"/>
        </w:rPr>
        <w:t xml:space="preserve"> for an intra-band CA combination, it means this UE implement with one LO</w:t>
      </w:r>
      <w:r w:rsidR="002339C8">
        <w:rPr>
          <w:rFonts w:ascii="Arial" w:hAnsi="Arial" w:cs="Arial"/>
        </w:rPr>
        <w:t xml:space="preserve"> thus one D</w:t>
      </w:r>
      <w:r w:rsidR="00C3249F">
        <w:rPr>
          <w:rFonts w:ascii="Arial" w:hAnsi="Arial" w:cs="Arial"/>
        </w:rPr>
        <w:t>C location</w:t>
      </w:r>
      <w:r w:rsidR="00305EC0">
        <w:rPr>
          <w:rFonts w:ascii="Arial" w:hAnsi="Arial" w:cs="Arial"/>
        </w:rPr>
        <w:t>.</w:t>
      </w:r>
    </w:p>
    <w:p w:rsidR="00B16C03" w:rsidRPr="00B16C03" w:rsidRDefault="00B16C03" w:rsidP="00B16C03">
      <w:pPr>
        <w:spacing w:beforeLines="50" w:before="120" w:afterLines="50" w:after="120"/>
        <w:rPr>
          <w:rFonts w:ascii="Arial" w:eastAsiaTheme="minorEastAsia" w:hAnsi="Arial" w:cs="Arial"/>
          <w:bCs/>
          <w:iCs/>
          <w:highlight w:val="lightGray"/>
          <w:lang w:eastAsia="zh-CN"/>
        </w:rPr>
      </w:pPr>
      <w:r w:rsidRPr="00B16C03">
        <w:rPr>
          <w:rFonts w:ascii="Arial" w:eastAsiaTheme="minorEastAsia" w:hAnsi="Arial" w:cs="Arial"/>
          <w:b/>
          <w:iCs/>
          <w:highlight w:val="lightGray"/>
          <w:lang w:eastAsia="zh-CN"/>
        </w:rPr>
        <w:t>Q2</w:t>
      </w:r>
      <w:r w:rsidRPr="00B16C03">
        <w:rPr>
          <w:rFonts w:ascii="Arial" w:eastAsiaTheme="minorEastAsia" w:hAnsi="Arial" w:cs="Arial"/>
          <w:bCs/>
          <w:iCs/>
          <w:highlight w:val="lightGray"/>
          <w:lang w:eastAsia="zh-CN"/>
        </w:rPr>
        <w:t xml:space="preserve">: In RAN2 specification, there are two </w:t>
      </w:r>
      <w:proofErr w:type="spellStart"/>
      <w:r w:rsidRPr="00B16C03">
        <w:rPr>
          <w:rFonts w:ascii="Arial" w:hAnsi="Arial" w:cs="Arial"/>
          <w:i/>
          <w:highlight w:val="lightGray"/>
        </w:rPr>
        <w:t>dualPA</w:t>
      </w:r>
      <w:proofErr w:type="spellEnd"/>
      <w:r w:rsidRPr="00B16C03">
        <w:rPr>
          <w:rFonts w:ascii="Arial" w:hAnsi="Arial" w:cs="Arial"/>
          <w:i/>
          <w:highlight w:val="lightGray"/>
        </w:rPr>
        <w:t>-Architecture</w:t>
      </w:r>
      <w:r w:rsidRPr="00B16C03">
        <w:rPr>
          <w:rFonts w:ascii="Arial" w:hAnsi="Arial" w:cs="Arial"/>
          <w:iCs/>
          <w:highlight w:val="lightGray"/>
        </w:rPr>
        <w:t xml:space="preserve"> as follows: </w:t>
      </w:r>
      <w:r w:rsidRPr="00B16C03">
        <w:rPr>
          <w:rFonts w:ascii="Arial" w:eastAsiaTheme="minorEastAsia" w:hAnsi="Arial" w:cs="Arial"/>
          <w:bCs/>
          <w:iCs/>
          <w:highlight w:val="lightGray"/>
          <w:lang w:eastAsia="zh-CN"/>
        </w:rPr>
        <w:t xml:space="preserve">Where the former one is reported for the intra-band CA part of NR, while the latter one is for the intra-band BC part of (NG)EN-DC/NE-DC.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6C03" w:rsidRPr="00B16C03" w:rsidTr="00023338">
        <w:trPr>
          <w:cantSplit/>
          <w:tblHeader/>
        </w:trPr>
        <w:tc>
          <w:tcPr>
            <w:tcW w:w="6917" w:type="dxa"/>
          </w:tcPr>
          <w:p w:rsidR="00B16C03" w:rsidRPr="00B16C03" w:rsidRDefault="00B16C03" w:rsidP="00023338">
            <w:pPr>
              <w:pStyle w:val="TAL"/>
              <w:rPr>
                <w:b/>
                <w:i/>
                <w:highlight w:val="lightGray"/>
              </w:rPr>
            </w:pPr>
            <w:proofErr w:type="spellStart"/>
            <w:r w:rsidRPr="00B16C03">
              <w:rPr>
                <w:b/>
                <w:i/>
                <w:highlight w:val="lightGray"/>
              </w:rPr>
              <w:t>dualPA</w:t>
            </w:r>
            <w:proofErr w:type="spellEnd"/>
            <w:r w:rsidRPr="00B16C03">
              <w:rPr>
                <w:b/>
                <w:i/>
                <w:highlight w:val="lightGray"/>
              </w:rPr>
              <w:t>-Architecture</w:t>
            </w:r>
          </w:p>
          <w:p w:rsidR="00B16C03" w:rsidRPr="00B16C03" w:rsidRDefault="00B16C03" w:rsidP="00023338">
            <w:pPr>
              <w:pStyle w:val="TAL"/>
              <w:rPr>
                <w:b/>
                <w:i/>
                <w:highlight w:val="lightGray"/>
              </w:rPr>
            </w:pPr>
            <w:r w:rsidRPr="00B16C03">
              <w:rPr>
                <w:highlight w:val="lightGray"/>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B16C03" w:rsidRPr="00B16C03" w:rsidRDefault="00B16C03" w:rsidP="00023338">
            <w:pPr>
              <w:pStyle w:val="TAL"/>
              <w:jc w:val="center"/>
              <w:rPr>
                <w:highlight w:val="lightGray"/>
                <w:lang w:eastAsia="ko-KR"/>
              </w:rPr>
            </w:pPr>
            <w:r w:rsidRPr="00B16C03">
              <w:rPr>
                <w:highlight w:val="lightGray"/>
                <w:lang w:eastAsia="ko-KR"/>
              </w:rPr>
              <w:t>BC</w:t>
            </w:r>
          </w:p>
        </w:tc>
        <w:tc>
          <w:tcPr>
            <w:tcW w:w="567" w:type="dxa"/>
          </w:tcPr>
          <w:p w:rsidR="00B16C03" w:rsidRPr="00B16C03" w:rsidRDefault="00B16C03" w:rsidP="00023338">
            <w:pPr>
              <w:pStyle w:val="TAL"/>
              <w:jc w:val="center"/>
              <w:rPr>
                <w:highlight w:val="lightGray"/>
              </w:rPr>
            </w:pPr>
            <w:r w:rsidRPr="00B16C03">
              <w:rPr>
                <w:highlight w:val="lightGray"/>
              </w:rPr>
              <w:t>No</w:t>
            </w:r>
          </w:p>
        </w:tc>
        <w:tc>
          <w:tcPr>
            <w:tcW w:w="709" w:type="dxa"/>
          </w:tcPr>
          <w:p w:rsidR="00B16C03" w:rsidRPr="00B16C03" w:rsidRDefault="00B16C03" w:rsidP="00023338">
            <w:pPr>
              <w:pStyle w:val="TAL"/>
              <w:jc w:val="center"/>
              <w:rPr>
                <w:highlight w:val="lightGray"/>
              </w:rPr>
            </w:pPr>
            <w:r w:rsidRPr="00B16C03">
              <w:rPr>
                <w:bCs/>
                <w:iCs/>
                <w:highlight w:val="lightGray"/>
              </w:rPr>
              <w:t>N/A</w:t>
            </w:r>
          </w:p>
        </w:tc>
        <w:tc>
          <w:tcPr>
            <w:tcW w:w="728" w:type="dxa"/>
          </w:tcPr>
          <w:p w:rsidR="00B16C03" w:rsidRPr="00B16C03" w:rsidRDefault="00B16C03" w:rsidP="00023338">
            <w:pPr>
              <w:pStyle w:val="TAL"/>
              <w:jc w:val="center"/>
              <w:rPr>
                <w:highlight w:val="lightGray"/>
              </w:rPr>
            </w:pPr>
            <w:r w:rsidRPr="00B16C03">
              <w:rPr>
                <w:bCs/>
                <w:iCs/>
                <w:highlight w:val="lightGray"/>
              </w:rPr>
              <w:t>N/A</w:t>
            </w:r>
          </w:p>
        </w:tc>
      </w:tr>
      <w:tr w:rsidR="00B16C03" w:rsidRPr="00B16C03" w:rsidTr="00023338">
        <w:trPr>
          <w:cantSplit/>
          <w:tblHeader/>
        </w:trPr>
        <w:tc>
          <w:tcPr>
            <w:tcW w:w="6917" w:type="dxa"/>
            <w:tcBorders>
              <w:top w:val="single" w:sz="4" w:space="0" w:color="808080"/>
              <w:left w:val="single" w:sz="4" w:space="0" w:color="808080"/>
              <w:bottom w:val="single" w:sz="4" w:space="0" w:color="808080"/>
              <w:right w:val="single" w:sz="4" w:space="0" w:color="808080"/>
            </w:tcBorders>
          </w:tcPr>
          <w:p w:rsidR="00B16C03" w:rsidRPr="00B16C03" w:rsidRDefault="00B16C03" w:rsidP="00023338">
            <w:pPr>
              <w:pStyle w:val="TAL"/>
              <w:rPr>
                <w:b/>
                <w:i/>
                <w:highlight w:val="lightGray"/>
              </w:rPr>
            </w:pPr>
            <w:proofErr w:type="spellStart"/>
            <w:r w:rsidRPr="00B16C03">
              <w:rPr>
                <w:b/>
                <w:i/>
                <w:highlight w:val="lightGray"/>
              </w:rPr>
              <w:t>dualPA</w:t>
            </w:r>
            <w:proofErr w:type="spellEnd"/>
            <w:r w:rsidRPr="00B16C03">
              <w:rPr>
                <w:b/>
                <w:i/>
                <w:highlight w:val="lightGray"/>
              </w:rPr>
              <w:t>-Architecture</w:t>
            </w:r>
          </w:p>
          <w:p w:rsidR="00B16C03" w:rsidRPr="00B16C03" w:rsidRDefault="00B16C03" w:rsidP="00023338">
            <w:pPr>
              <w:pStyle w:val="TAL"/>
              <w:rPr>
                <w:highlight w:val="lightGray"/>
              </w:rPr>
            </w:pPr>
            <w:r w:rsidRPr="00B16C03">
              <w:rPr>
                <w:highlight w:val="lightGray"/>
              </w:rPr>
              <w:t>For an intra-band band combination, this field indicates the support of dual PAs. If absent in an intra-band band combination, the UE supports single PA for all the ULs in the intra-band band combination. For other band combinations, this field is not applicable.</w:t>
            </w:r>
          </w:p>
          <w:p w:rsidR="00B16C03" w:rsidRPr="00B16C03" w:rsidRDefault="00B16C03" w:rsidP="00023338">
            <w:pPr>
              <w:pStyle w:val="TAL"/>
              <w:rPr>
                <w:highlight w:val="lightGray"/>
              </w:rPr>
            </w:pPr>
          </w:p>
          <w:p w:rsidR="00B16C03" w:rsidRPr="00B16C03" w:rsidRDefault="00B16C03" w:rsidP="00023338">
            <w:pPr>
              <w:pStyle w:val="TAL"/>
              <w:rPr>
                <w:highlight w:val="lightGray"/>
              </w:rPr>
            </w:pPr>
            <w:r w:rsidRPr="00B16C03">
              <w:rPr>
                <w:highlight w:val="lightGray"/>
              </w:rPr>
              <w:t>This capability applies to:</w:t>
            </w:r>
          </w:p>
          <w:p w:rsidR="00B16C03" w:rsidRPr="00B16C03" w:rsidRDefault="00B16C03" w:rsidP="00023338">
            <w:pPr>
              <w:pStyle w:val="TAL"/>
              <w:rPr>
                <w:highlight w:val="lightGray"/>
              </w:rPr>
            </w:pPr>
            <w:r w:rsidRPr="00B16C03">
              <w:rPr>
                <w:highlight w:val="lightGray"/>
              </w:rPr>
              <w:t>-</w:t>
            </w:r>
            <w:r w:rsidRPr="00B16C03">
              <w:rPr>
                <w:highlight w:val="lightGray"/>
              </w:rPr>
              <w:tab/>
              <w:t>Intra-band (NG)EN-DC/NE-DC combination without additional inter-band NR and LTE CA component;</w:t>
            </w:r>
          </w:p>
          <w:p w:rsidR="00B16C03" w:rsidRPr="00B16C03" w:rsidRDefault="00B16C03" w:rsidP="00023338">
            <w:pPr>
              <w:pStyle w:val="TAL"/>
              <w:rPr>
                <w:highlight w:val="lightGray"/>
              </w:rPr>
            </w:pPr>
            <w:r w:rsidRPr="00B16C03">
              <w:rPr>
                <w:highlight w:val="lightGray"/>
              </w:rPr>
              <w:t>-</w:t>
            </w:r>
            <w:r w:rsidRPr="00B16C03">
              <w:rPr>
                <w:highlight w:val="lightGray"/>
              </w:rPr>
              <w:tab/>
              <w:t>Intra-band (NG)EN-DC/NE-DC combination supporting both UL and DL intra-band (NG)EN-DC/NE-DC parts with additional inter-band NR/LTE CA component;</w:t>
            </w:r>
          </w:p>
          <w:p w:rsidR="00B16C03" w:rsidRPr="00B16C03" w:rsidRDefault="00B16C03" w:rsidP="00023338">
            <w:pPr>
              <w:pStyle w:val="TAL"/>
              <w:rPr>
                <w:highlight w:val="lightGray"/>
              </w:rPr>
            </w:pPr>
            <w:r w:rsidRPr="00B16C03">
              <w:rPr>
                <w:highlight w:val="lightGray"/>
              </w:rPr>
              <w:t>-</w:t>
            </w:r>
            <w:r w:rsidRPr="00B16C03">
              <w:rPr>
                <w:highlight w:val="lightGray"/>
              </w:rPr>
              <w:tab/>
              <w:t>Inter-band (NG)EN-DC/NE-DC combination, where the frequency range of the E-UTRA band is a subset of the frequency range of the NR band (as specified in Table 5.5B.4.1-1 of TS 38.101-3 [4]).</w:t>
            </w:r>
          </w:p>
          <w:p w:rsidR="00B16C03" w:rsidRPr="00B16C03" w:rsidRDefault="00B16C03" w:rsidP="00023338">
            <w:pPr>
              <w:pStyle w:val="TAL"/>
              <w:rPr>
                <w:highlight w:val="lightGray"/>
              </w:rPr>
            </w:pPr>
          </w:p>
          <w:p w:rsidR="00B16C03" w:rsidRPr="00B16C03" w:rsidRDefault="00B16C03" w:rsidP="00023338">
            <w:pPr>
              <w:pStyle w:val="TAL"/>
              <w:rPr>
                <w:b/>
                <w:i/>
                <w:highlight w:val="lightGray"/>
              </w:rPr>
            </w:pPr>
            <w:r w:rsidRPr="00B16C03">
              <w:rPr>
                <w:highlight w:val="lightGray"/>
              </w:rPr>
              <w:t>If this capability is included in an "Intra-band (NG)EN-DC/NE-DC combination supporting both UL and DL intra-band (NG)EN-DC/NE-DC parts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tcPr>
          <w:p w:rsidR="00B16C03" w:rsidRPr="00B16C03" w:rsidRDefault="00B16C03" w:rsidP="00023338">
            <w:pPr>
              <w:pStyle w:val="TAL"/>
              <w:jc w:val="center"/>
              <w:rPr>
                <w:highlight w:val="lightGray"/>
                <w:lang w:eastAsia="ko-KR"/>
              </w:rPr>
            </w:pPr>
            <w:r w:rsidRPr="00B16C03">
              <w:rPr>
                <w:highlight w:val="lightGray"/>
                <w:lang w:eastAsia="ko-KR"/>
              </w:rPr>
              <w:t>BC</w:t>
            </w:r>
          </w:p>
        </w:tc>
        <w:tc>
          <w:tcPr>
            <w:tcW w:w="567" w:type="dxa"/>
            <w:tcBorders>
              <w:top w:val="single" w:sz="4" w:space="0" w:color="808080"/>
              <w:left w:val="single" w:sz="4" w:space="0" w:color="808080"/>
              <w:bottom w:val="single" w:sz="4" w:space="0" w:color="808080"/>
              <w:right w:val="single" w:sz="4" w:space="0" w:color="808080"/>
            </w:tcBorders>
          </w:tcPr>
          <w:p w:rsidR="00B16C03" w:rsidRPr="00B16C03" w:rsidRDefault="00B16C03" w:rsidP="00023338">
            <w:pPr>
              <w:pStyle w:val="TAL"/>
              <w:jc w:val="center"/>
              <w:rPr>
                <w:highlight w:val="lightGray"/>
              </w:rPr>
            </w:pPr>
            <w:r w:rsidRPr="00B16C03">
              <w:rPr>
                <w:highlight w:val="lightGray"/>
              </w:rPr>
              <w:t>No</w:t>
            </w:r>
          </w:p>
        </w:tc>
        <w:tc>
          <w:tcPr>
            <w:tcW w:w="709" w:type="dxa"/>
            <w:tcBorders>
              <w:top w:val="single" w:sz="4" w:space="0" w:color="808080"/>
              <w:left w:val="single" w:sz="4" w:space="0" w:color="808080"/>
              <w:bottom w:val="single" w:sz="4" w:space="0" w:color="808080"/>
              <w:right w:val="single" w:sz="4" w:space="0" w:color="808080"/>
            </w:tcBorders>
          </w:tcPr>
          <w:p w:rsidR="00B16C03" w:rsidRPr="00B16C03" w:rsidRDefault="00B16C03" w:rsidP="00023338">
            <w:pPr>
              <w:pStyle w:val="TAL"/>
              <w:jc w:val="center"/>
              <w:rPr>
                <w:bCs/>
                <w:iCs/>
                <w:highlight w:val="lightGray"/>
              </w:rPr>
            </w:pPr>
            <w:r w:rsidRPr="00B16C03">
              <w:rPr>
                <w:bCs/>
                <w:iCs/>
                <w:highlight w:val="lightGray"/>
              </w:rPr>
              <w:t>N/A</w:t>
            </w:r>
          </w:p>
        </w:tc>
        <w:tc>
          <w:tcPr>
            <w:tcW w:w="728" w:type="dxa"/>
            <w:tcBorders>
              <w:top w:val="single" w:sz="4" w:space="0" w:color="808080"/>
              <w:left w:val="single" w:sz="4" w:space="0" w:color="808080"/>
              <w:bottom w:val="single" w:sz="4" w:space="0" w:color="808080"/>
              <w:right w:val="single" w:sz="4" w:space="0" w:color="808080"/>
            </w:tcBorders>
          </w:tcPr>
          <w:p w:rsidR="00B16C03" w:rsidRPr="00B16C03" w:rsidRDefault="00B16C03" w:rsidP="00023338">
            <w:pPr>
              <w:pStyle w:val="TAL"/>
              <w:jc w:val="center"/>
              <w:rPr>
                <w:bCs/>
                <w:iCs/>
                <w:highlight w:val="lightGray"/>
              </w:rPr>
            </w:pPr>
            <w:r w:rsidRPr="00B16C03">
              <w:rPr>
                <w:bCs/>
                <w:iCs/>
                <w:highlight w:val="lightGray"/>
              </w:rPr>
              <w:t>N/A</w:t>
            </w:r>
          </w:p>
        </w:tc>
      </w:tr>
    </w:tbl>
    <w:p w:rsidR="00B16C03" w:rsidRDefault="00B16C03" w:rsidP="00B16C03">
      <w:pPr>
        <w:spacing w:beforeLines="50" w:before="120" w:after="120"/>
        <w:rPr>
          <w:rFonts w:ascii="Arial" w:eastAsiaTheme="minorEastAsia" w:hAnsi="Arial" w:cs="Arial"/>
          <w:bCs/>
          <w:iCs/>
          <w:lang w:eastAsia="zh-CN"/>
        </w:rPr>
      </w:pPr>
      <w:r w:rsidRPr="00B16C03">
        <w:rPr>
          <w:rFonts w:ascii="Arial" w:eastAsiaTheme="minorEastAsia" w:hAnsi="Arial" w:cs="Arial" w:hint="eastAsia"/>
          <w:bCs/>
          <w:iCs/>
          <w:highlight w:val="lightGray"/>
          <w:lang w:eastAsia="zh-CN"/>
        </w:rPr>
        <w:t>I</w:t>
      </w:r>
      <w:r w:rsidRPr="00B16C03">
        <w:rPr>
          <w:rFonts w:ascii="Arial" w:eastAsiaTheme="minorEastAsia" w:hAnsi="Arial" w:cs="Arial"/>
          <w:bCs/>
          <w:iCs/>
          <w:highlight w:val="lightGray"/>
          <w:lang w:eastAsia="zh-CN"/>
        </w:rPr>
        <w:t>s the required change also applicable to the latter one, or only applicable to the former one?</w:t>
      </w:r>
    </w:p>
    <w:p w:rsidR="008377DC" w:rsidRPr="00305EC0" w:rsidRDefault="008377DC" w:rsidP="008377DC">
      <w:pPr>
        <w:spacing w:beforeLines="50" w:before="120" w:afterLines="50" w:after="120"/>
        <w:rPr>
          <w:rFonts w:ascii="Arial" w:eastAsiaTheme="minorEastAsia" w:hAnsi="Arial" w:cs="Arial"/>
          <w:b/>
          <w:bCs/>
          <w:iCs/>
          <w:lang w:eastAsia="zh-CN"/>
        </w:rPr>
      </w:pPr>
      <w:r w:rsidRPr="00305EC0">
        <w:rPr>
          <w:rFonts w:ascii="Arial" w:eastAsiaTheme="minorEastAsia" w:hAnsi="Arial" w:cs="Arial" w:hint="eastAsia"/>
          <w:b/>
          <w:bCs/>
          <w:iCs/>
          <w:lang w:eastAsia="zh-CN"/>
        </w:rPr>
        <w:lastRenderedPageBreak/>
        <w:t>[</w:t>
      </w:r>
      <w:r w:rsidRPr="00305EC0">
        <w:rPr>
          <w:rFonts w:ascii="Arial" w:eastAsiaTheme="minorEastAsia" w:hAnsi="Arial" w:cs="Arial"/>
          <w:b/>
          <w:bCs/>
          <w:iCs/>
          <w:lang w:eastAsia="zh-CN"/>
        </w:rPr>
        <w:t xml:space="preserve">RAN4 Answers]: </w:t>
      </w:r>
    </w:p>
    <w:p w:rsidR="00F53D19" w:rsidRDefault="008377DC" w:rsidP="007B339E">
      <w:pPr>
        <w:pStyle w:val="a4"/>
        <w:spacing w:afterLines="50" w:after="120"/>
        <w:rPr>
          <w:rFonts w:ascii="Arial" w:hAnsi="Arial" w:cs="Arial"/>
        </w:rPr>
      </w:pPr>
      <w:r>
        <w:rPr>
          <w:rFonts w:ascii="Arial" w:eastAsiaTheme="minorEastAsia" w:hAnsi="Arial" w:cs="Arial"/>
          <w:bCs/>
          <w:iCs/>
          <w:lang w:eastAsia="zh-CN"/>
        </w:rPr>
        <w:t>The changes only apply to the former one</w:t>
      </w:r>
      <w:r w:rsidR="00751F47">
        <w:rPr>
          <w:rFonts w:ascii="Arial" w:eastAsiaTheme="minorEastAsia" w:hAnsi="Arial" w:cs="Arial"/>
          <w:bCs/>
          <w:iCs/>
          <w:lang w:eastAsia="zh-CN"/>
        </w:rPr>
        <w:t xml:space="preserve"> up to Rel-17</w:t>
      </w:r>
      <w:r w:rsidR="00532804">
        <w:rPr>
          <w:rFonts w:ascii="Arial" w:eastAsiaTheme="minorEastAsia" w:hAnsi="Arial" w:cs="Arial"/>
          <w:bCs/>
          <w:iCs/>
          <w:lang w:eastAsia="zh-CN"/>
        </w:rPr>
        <w:t xml:space="preserve">. </w:t>
      </w:r>
      <w:r w:rsidR="00751F47" w:rsidRPr="00751F47">
        <w:rPr>
          <w:rFonts w:ascii="Arial" w:eastAsiaTheme="minorEastAsia" w:hAnsi="Arial" w:cs="Arial"/>
          <w:bCs/>
          <w:iCs/>
          <w:lang w:eastAsia="zh-CN"/>
        </w:rPr>
        <w:t>RAN4 PC2 intra-band CA requirements</w:t>
      </w:r>
      <w:r w:rsidR="00E16379">
        <w:rPr>
          <w:rFonts w:ascii="Arial" w:eastAsiaTheme="minorEastAsia" w:hAnsi="Arial" w:cs="Arial"/>
          <w:bCs/>
          <w:iCs/>
          <w:lang w:eastAsia="zh-CN"/>
        </w:rPr>
        <w:t xml:space="preserve"> are defined</w:t>
      </w:r>
      <w:r w:rsidR="00751F47" w:rsidRPr="00751F47">
        <w:rPr>
          <w:rFonts w:ascii="Arial" w:eastAsiaTheme="minorEastAsia" w:hAnsi="Arial" w:cs="Arial"/>
          <w:bCs/>
          <w:iCs/>
          <w:lang w:eastAsia="zh-CN"/>
        </w:rPr>
        <w:t xml:space="preserve"> based on LO numbers</w:t>
      </w:r>
      <w:r w:rsidR="00751F47">
        <w:rPr>
          <w:rFonts w:ascii="Arial" w:eastAsiaTheme="minorEastAsia" w:hAnsi="Arial" w:cs="Arial"/>
          <w:bCs/>
          <w:iCs/>
          <w:lang w:eastAsia="zh-CN"/>
        </w:rPr>
        <w:t xml:space="preserve"> </w:t>
      </w:r>
      <w:r w:rsidR="00D64A7A">
        <w:rPr>
          <w:rFonts w:ascii="Arial" w:eastAsiaTheme="minorEastAsia" w:hAnsi="Arial" w:cs="Arial"/>
          <w:bCs/>
          <w:iCs/>
          <w:lang w:eastAsia="zh-CN"/>
        </w:rPr>
        <w:t xml:space="preserve">with </w:t>
      </w:r>
      <w:proofErr w:type="spellStart"/>
      <w:r w:rsidR="00751F47" w:rsidRPr="00F72B1D">
        <w:rPr>
          <w:rFonts w:ascii="Arial" w:hAnsi="Arial" w:cs="Arial"/>
          <w:i/>
        </w:rPr>
        <w:t>dualPA</w:t>
      </w:r>
      <w:proofErr w:type="spellEnd"/>
      <w:r w:rsidR="00751F47" w:rsidRPr="00F72B1D">
        <w:rPr>
          <w:rFonts w:ascii="Arial" w:hAnsi="Arial" w:cs="Arial"/>
          <w:i/>
        </w:rPr>
        <w:t>-Architecture</w:t>
      </w:r>
      <w:r w:rsidR="00751F47" w:rsidRPr="00751F47">
        <w:rPr>
          <w:rFonts w:ascii="Arial" w:eastAsiaTheme="minorEastAsia" w:hAnsi="Arial" w:cs="Arial"/>
          <w:bCs/>
          <w:iCs/>
          <w:lang w:eastAsia="zh-CN"/>
        </w:rPr>
        <w:t xml:space="preserve"> </w:t>
      </w:r>
      <w:r w:rsidR="00985820">
        <w:rPr>
          <w:rFonts w:ascii="Arial" w:eastAsiaTheme="minorEastAsia" w:hAnsi="Arial" w:cs="Arial"/>
          <w:bCs/>
          <w:iCs/>
          <w:lang w:eastAsia="zh-CN"/>
        </w:rPr>
        <w:t xml:space="preserve">capability </w:t>
      </w:r>
      <w:r w:rsidR="00D64A7A">
        <w:rPr>
          <w:rFonts w:ascii="Arial" w:eastAsiaTheme="minorEastAsia" w:hAnsi="Arial" w:cs="Arial"/>
          <w:bCs/>
          <w:iCs/>
          <w:lang w:eastAsia="zh-CN"/>
        </w:rPr>
        <w:t>to indicate which requirements app</w:t>
      </w:r>
      <w:r w:rsidR="00532804">
        <w:rPr>
          <w:rFonts w:ascii="Arial" w:eastAsiaTheme="minorEastAsia" w:hAnsi="Arial" w:cs="Arial"/>
          <w:bCs/>
          <w:iCs/>
          <w:lang w:eastAsia="zh-CN"/>
        </w:rPr>
        <w:t>ly</w:t>
      </w:r>
      <w:r w:rsidR="00985820">
        <w:rPr>
          <w:rFonts w:ascii="Arial" w:eastAsiaTheme="minorEastAsia" w:hAnsi="Arial" w:cs="Arial"/>
          <w:bCs/>
          <w:iCs/>
          <w:lang w:eastAsia="zh-CN"/>
        </w:rPr>
        <w:t>. H</w:t>
      </w:r>
      <w:r w:rsidR="00D64A7A">
        <w:rPr>
          <w:rFonts w:ascii="Arial" w:eastAsiaTheme="minorEastAsia" w:hAnsi="Arial" w:cs="Arial"/>
          <w:bCs/>
          <w:iCs/>
          <w:lang w:eastAsia="zh-CN"/>
        </w:rPr>
        <w:t xml:space="preserve">owever, </w:t>
      </w:r>
      <w:r w:rsidR="007B1D56">
        <w:rPr>
          <w:rFonts w:ascii="Arial" w:eastAsiaTheme="minorEastAsia" w:hAnsi="Arial" w:cs="Arial"/>
          <w:bCs/>
          <w:iCs/>
          <w:lang w:eastAsia="zh-CN"/>
        </w:rPr>
        <w:t>for i</w:t>
      </w:r>
      <w:r w:rsidR="007B1D56" w:rsidRPr="00751F47">
        <w:rPr>
          <w:rFonts w:ascii="Arial" w:eastAsiaTheme="minorEastAsia" w:hAnsi="Arial" w:cs="Arial"/>
          <w:bCs/>
          <w:iCs/>
          <w:lang w:eastAsia="zh-CN"/>
        </w:rPr>
        <w:t>ntra-band EN-DC</w:t>
      </w:r>
      <w:r w:rsidR="007B1D56">
        <w:rPr>
          <w:rFonts w:ascii="Arial" w:eastAsiaTheme="minorEastAsia" w:hAnsi="Arial" w:cs="Arial"/>
          <w:bCs/>
          <w:iCs/>
          <w:lang w:eastAsia="zh-CN"/>
        </w:rPr>
        <w:t xml:space="preserve"> </w:t>
      </w:r>
      <w:r w:rsidR="00787433">
        <w:rPr>
          <w:rFonts w:ascii="Arial" w:eastAsiaTheme="minorEastAsia" w:hAnsi="Arial" w:cs="Arial"/>
          <w:bCs/>
          <w:iCs/>
          <w:lang w:eastAsia="zh-CN"/>
        </w:rPr>
        <w:t xml:space="preserve">up to now </w:t>
      </w:r>
      <w:r w:rsidR="00985820">
        <w:rPr>
          <w:rFonts w:ascii="Arial" w:eastAsiaTheme="minorEastAsia" w:hAnsi="Arial" w:cs="Arial"/>
          <w:bCs/>
          <w:iCs/>
          <w:lang w:eastAsia="zh-CN"/>
        </w:rPr>
        <w:t xml:space="preserve">RAN4 only define requirements based on </w:t>
      </w:r>
      <w:r w:rsidR="007B1D56">
        <w:rPr>
          <w:rFonts w:ascii="Arial" w:eastAsiaTheme="minorEastAsia" w:hAnsi="Arial" w:cs="Arial"/>
          <w:bCs/>
          <w:iCs/>
          <w:lang w:eastAsia="zh-CN"/>
        </w:rPr>
        <w:t xml:space="preserve">UE with </w:t>
      </w:r>
      <w:r w:rsidR="00985820">
        <w:rPr>
          <w:rFonts w:ascii="Arial" w:eastAsiaTheme="minorEastAsia" w:hAnsi="Arial" w:cs="Arial"/>
          <w:bCs/>
          <w:iCs/>
          <w:lang w:eastAsia="zh-CN"/>
        </w:rPr>
        <w:t xml:space="preserve">two PA </w:t>
      </w:r>
      <w:r w:rsidR="00DF418A">
        <w:rPr>
          <w:rFonts w:ascii="Arial" w:eastAsiaTheme="minorEastAsia" w:hAnsi="Arial" w:cs="Arial"/>
          <w:bCs/>
          <w:iCs/>
          <w:lang w:eastAsia="zh-CN"/>
        </w:rPr>
        <w:t>architecture and no differentiation of</w:t>
      </w:r>
      <w:r w:rsidR="00985820">
        <w:rPr>
          <w:rFonts w:ascii="Arial" w:eastAsiaTheme="minorEastAsia" w:hAnsi="Arial" w:cs="Arial"/>
          <w:bCs/>
          <w:iCs/>
          <w:lang w:eastAsia="zh-CN"/>
        </w:rPr>
        <w:t xml:space="preserve"> </w:t>
      </w:r>
      <w:r w:rsidR="00D64A7A">
        <w:rPr>
          <w:rFonts w:ascii="Arial" w:eastAsiaTheme="minorEastAsia" w:hAnsi="Arial" w:cs="Arial"/>
          <w:bCs/>
          <w:iCs/>
          <w:lang w:eastAsia="zh-CN"/>
        </w:rPr>
        <w:t>LO</w:t>
      </w:r>
      <w:r w:rsidR="00DF418A">
        <w:rPr>
          <w:rFonts w:ascii="Arial" w:eastAsiaTheme="minorEastAsia" w:hAnsi="Arial" w:cs="Arial"/>
          <w:bCs/>
          <w:iCs/>
          <w:lang w:eastAsia="zh-CN"/>
        </w:rPr>
        <w:t xml:space="preserve"> numbers </w:t>
      </w:r>
      <w:r w:rsidR="007B1D56">
        <w:rPr>
          <w:rFonts w:ascii="Arial" w:eastAsiaTheme="minorEastAsia" w:hAnsi="Arial" w:cs="Arial"/>
          <w:bCs/>
          <w:iCs/>
          <w:lang w:eastAsia="zh-CN"/>
        </w:rPr>
        <w:t>are</w:t>
      </w:r>
      <w:r w:rsidR="00DF418A">
        <w:rPr>
          <w:rFonts w:ascii="Arial" w:eastAsiaTheme="minorEastAsia" w:hAnsi="Arial" w:cs="Arial"/>
          <w:bCs/>
          <w:iCs/>
          <w:lang w:eastAsia="zh-CN"/>
        </w:rPr>
        <w:t xml:space="preserve"> needed</w:t>
      </w:r>
      <w:r w:rsidR="00751F47">
        <w:rPr>
          <w:rFonts w:ascii="Arial" w:eastAsiaTheme="minorEastAsia" w:hAnsi="Arial" w:cs="Arial"/>
          <w:bCs/>
          <w:iCs/>
          <w:lang w:eastAsia="zh-CN"/>
        </w:rPr>
        <w:t>.</w:t>
      </w:r>
    </w:p>
    <w:p w:rsidR="00F53D19" w:rsidRPr="001D42EA" w:rsidRDefault="00F53D19" w:rsidP="00F53D19">
      <w:pPr>
        <w:pStyle w:val="a4"/>
        <w:rPr>
          <w:rFonts w:ascii="Arial" w:hAnsi="Arial" w:cs="Arial"/>
        </w:rPr>
      </w:pPr>
    </w:p>
    <w:p w:rsidR="00F53D19" w:rsidRPr="000F4E43" w:rsidRDefault="00F53D19" w:rsidP="00F53D19">
      <w:pPr>
        <w:spacing w:after="120"/>
        <w:rPr>
          <w:rFonts w:ascii="Arial" w:hAnsi="Arial" w:cs="Arial"/>
          <w:b/>
        </w:rPr>
      </w:pPr>
      <w:r w:rsidRPr="000F4E43">
        <w:rPr>
          <w:rFonts w:ascii="Arial" w:hAnsi="Arial" w:cs="Arial"/>
          <w:b/>
        </w:rPr>
        <w:t>2. Actions:</w:t>
      </w:r>
    </w:p>
    <w:p w:rsidR="00F53D19" w:rsidRPr="000F4E43" w:rsidRDefault="00F53D19" w:rsidP="00F53D19">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7C1A70">
        <w:rPr>
          <w:rFonts w:ascii="Arial" w:hAnsi="Arial" w:cs="Arial"/>
          <w:b/>
        </w:rPr>
        <w:t>2</w:t>
      </w:r>
      <w:r>
        <w:rPr>
          <w:rFonts w:ascii="Arial" w:hAnsi="Arial" w:cs="Arial"/>
          <w:b/>
        </w:rPr>
        <w:t>:</w:t>
      </w:r>
    </w:p>
    <w:p w:rsidR="00F53D19" w:rsidRDefault="00F53D19" w:rsidP="00F53D19">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7C1A70">
        <w:rPr>
          <w:rFonts w:ascii="Arial" w:hAnsi="Arial" w:cs="Arial"/>
        </w:rPr>
        <w:t>2</w:t>
      </w:r>
      <w:r>
        <w:rPr>
          <w:rFonts w:ascii="Arial" w:hAnsi="Arial" w:cs="Arial"/>
        </w:rPr>
        <w:t xml:space="preserve"> to take above </w:t>
      </w:r>
      <w:r w:rsidRPr="00C024F9">
        <w:rPr>
          <w:rFonts w:ascii="Arial" w:hAnsi="Arial" w:cs="Arial"/>
        </w:rPr>
        <w:t xml:space="preserve">into </w:t>
      </w:r>
      <w:r>
        <w:rPr>
          <w:rFonts w:ascii="Arial" w:hAnsi="Arial" w:cs="Arial"/>
        </w:rPr>
        <w:t>consideration.</w:t>
      </w:r>
    </w:p>
    <w:p w:rsidR="00F53D19" w:rsidRPr="009F04A3" w:rsidRDefault="00F53D19" w:rsidP="00F53D19">
      <w:pPr>
        <w:spacing w:after="120"/>
        <w:ind w:left="993" w:hanging="993"/>
        <w:rPr>
          <w:rFonts w:ascii="Arial" w:hAnsi="Arial" w:cs="Arial"/>
        </w:rPr>
      </w:pPr>
    </w:p>
    <w:p w:rsidR="00F53D19" w:rsidRPr="000F4E43" w:rsidRDefault="00F53D19" w:rsidP="00F53D19">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rsidR="00F53D19" w:rsidRPr="00BA7E7A" w:rsidRDefault="00986350" w:rsidP="00B62FD5">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104bis-e</w:t>
      </w:r>
      <w:r w:rsidRPr="00C1442F">
        <w:rPr>
          <w:rFonts w:ascii="Arial" w:eastAsia="宋体" w:hAnsi="Arial" w:cs="Arial"/>
          <w:bCs/>
        </w:rPr>
        <w:tab/>
      </w:r>
      <w:r>
        <w:rPr>
          <w:rFonts w:ascii="Arial" w:eastAsia="宋体" w:hAnsi="Arial" w:cs="Arial"/>
          <w:bCs/>
        </w:rPr>
        <w:t>10</w:t>
      </w:r>
      <w:r w:rsidRPr="00C1442F">
        <w:rPr>
          <w:rFonts w:ascii="Arial" w:eastAsia="宋体" w:hAnsi="Arial" w:cs="Arial"/>
          <w:bCs/>
        </w:rPr>
        <w:t xml:space="preserve"> - </w:t>
      </w:r>
      <w:r>
        <w:rPr>
          <w:rFonts w:ascii="Arial" w:eastAsia="宋体" w:hAnsi="Arial" w:cs="Arial"/>
          <w:bCs/>
        </w:rPr>
        <w:t>19</w:t>
      </w:r>
      <w:r w:rsidRPr="00C1442F">
        <w:rPr>
          <w:rFonts w:ascii="Arial" w:eastAsia="宋体" w:hAnsi="Arial" w:cs="Arial"/>
          <w:bCs/>
        </w:rPr>
        <w:t xml:space="preserve"> </w:t>
      </w:r>
      <w:r>
        <w:rPr>
          <w:rFonts w:ascii="Arial" w:eastAsia="宋体" w:hAnsi="Arial" w:cs="Arial"/>
          <w:bCs/>
        </w:rPr>
        <w:t>Oct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Online</w:t>
      </w:r>
    </w:p>
    <w:sectPr w:rsidR="00F53D19" w:rsidRPr="00BA7E7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C65" w:rsidRDefault="00DC5C65">
      <w:r>
        <w:separator/>
      </w:r>
    </w:p>
  </w:endnote>
  <w:endnote w:type="continuationSeparator" w:id="0">
    <w:p w:rsidR="00DC5C65" w:rsidRDefault="00DC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C65" w:rsidRDefault="00DC5C65">
      <w:r>
        <w:separator/>
      </w:r>
    </w:p>
  </w:footnote>
  <w:footnote w:type="continuationSeparator" w:id="0">
    <w:p w:rsidR="00DC5C65" w:rsidRDefault="00DC5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1"/>
  </w:num>
  <w:num w:numId="4">
    <w:abstractNumId w:val="11"/>
  </w:num>
  <w:num w:numId="5">
    <w:abstractNumId w:val="25"/>
  </w:num>
  <w:num w:numId="6">
    <w:abstractNumId w:val="8"/>
  </w:num>
  <w:num w:numId="7">
    <w:abstractNumId w:val="30"/>
  </w:num>
  <w:num w:numId="8">
    <w:abstractNumId w:val="6"/>
  </w:num>
  <w:num w:numId="9">
    <w:abstractNumId w:val="17"/>
  </w:num>
  <w:num w:numId="10">
    <w:abstractNumId w:val="2"/>
  </w:num>
  <w:num w:numId="11">
    <w:abstractNumId w:val="24"/>
  </w:num>
  <w:num w:numId="12">
    <w:abstractNumId w:val="9"/>
  </w:num>
  <w:num w:numId="13">
    <w:abstractNumId w:val="5"/>
  </w:num>
  <w:num w:numId="14">
    <w:abstractNumId w:val="13"/>
  </w:num>
  <w:num w:numId="15">
    <w:abstractNumId w:val="26"/>
  </w:num>
  <w:num w:numId="16">
    <w:abstractNumId w:val="12"/>
  </w:num>
  <w:num w:numId="17">
    <w:abstractNumId w:val="27"/>
  </w:num>
  <w:num w:numId="18">
    <w:abstractNumId w:val="14"/>
  </w:num>
  <w:num w:numId="19">
    <w:abstractNumId w:val="20"/>
  </w:num>
  <w:num w:numId="20">
    <w:abstractNumId w:val="3"/>
  </w:num>
  <w:num w:numId="21">
    <w:abstractNumId w:val="18"/>
  </w:num>
  <w:num w:numId="22">
    <w:abstractNumId w:val="21"/>
  </w:num>
  <w:num w:numId="23">
    <w:abstractNumId w:val="4"/>
  </w:num>
  <w:num w:numId="24">
    <w:abstractNumId w:val="16"/>
  </w:num>
  <w:num w:numId="25">
    <w:abstractNumId w:val="22"/>
  </w:num>
  <w:num w:numId="26">
    <w:abstractNumId w:val="23"/>
  </w:num>
  <w:num w:numId="27">
    <w:abstractNumId w:val="19"/>
  </w:num>
  <w:num w:numId="28">
    <w:abstractNumId w:val="0"/>
  </w:num>
  <w:num w:numId="29">
    <w:abstractNumId w:val="7"/>
  </w:num>
  <w:num w:numId="30">
    <w:abstractNumId w:val="1"/>
  </w:num>
  <w:num w:numId="31">
    <w:abstractNumId w:val="28"/>
  </w:num>
  <w:num w:numId="32">
    <w:abstractNumId w:val="10"/>
  </w:num>
  <w:num w:numId="33">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866"/>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00C"/>
    <w:rsid w:val="00167E10"/>
    <w:rsid w:val="0017021F"/>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A7B"/>
    <w:rsid w:val="002C2E65"/>
    <w:rsid w:val="002C303F"/>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6C9"/>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16C03"/>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A7E7A"/>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C65"/>
    <w:rsid w:val="00DC5EF0"/>
    <w:rsid w:val="00DC62B4"/>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74A6"/>
    <w:rsid w:val="00E7784E"/>
    <w:rsid w:val="00E81034"/>
    <w:rsid w:val="00E81CB8"/>
    <w:rsid w:val="00E8201C"/>
    <w:rsid w:val="00E82D13"/>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13E"/>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375AC-ECF9-48D6-98C5-E06B1A3D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6</Pages>
  <Words>1748</Words>
  <Characters>9965</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102</cp:revision>
  <cp:lastPrinted>2013-04-01T04:20:00Z</cp:lastPrinted>
  <dcterms:created xsi:type="dcterms:W3CDTF">2021-07-28T07:31:00Z</dcterms:created>
  <dcterms:modified xsi:type="dcterms:W3CDTF">2022-08-10T13:58:00Z</dcterms:modified>
</cp:coreProperties>
</file>